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84" w:rsidRPr="00AF7F4E" w:rsidRDefault="00B944D9">
      <w:pPr>
        <w:rPr>
          <w:rFonts w:ascii="Trebuchet MS" w:hAnsi="Trebuchet MS"/>
          <w:sz w:val="28"/>
          <w:szCs w:val="28"/>
        </w:rPr>
      </w:pPr>
      <w:r w:rsidRPr="00AF7F4E">
        <w:rPr>
          <w:rFonts w:ascii="Trebuchet MS" w:hAnsi="Trebuchet MS"/>
          <w:b/>
          <w:noProof/>
          <w:sz w:val="30"/>
          <w:szCs w:val="30"/>
        </w:rPr>
        <w:drawing>
          <wp:inline distT="0" distB="0" distL="0" distR="0" wp14:anchorId="1BA9303B" wp14:editId="44ABF6B7">
            <wp:extent cx="1876425" cy="31492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MC-CCEHS_lr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823" cy="31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D84" w:rsidRPr="00AF7F4E" w:rsidRDefault="00B944D9" w:rsidP="00B944D9">
      <w:pPr>
        <w:rPr>
          <w:rFonts w:ascii="Trebuchet MS" w:hAnsi="Trebuchet MS"/>
          <w:b/>
          <w:sz w:val="28"/>
          <w:szCs w:val="28"/>
        </w:rPr>
      </w:pPr>
      <w:r w:rsidRPr="00AF7F4E">
        <w:rPr>
          <w:rFonts w:ascii="Trebuchet MS" w:hAnsi="Trebuchet MS"/>
          <w:b/>
          <w:sz w:val="40"/>
          <w:szCs w:val="40"/>
        </w:rPr>
        <w:br/>
      </w:r>
      <w:bookmarkStart w:id="0" w:name="_GoBack"/>
      <w:bookmarkEnd w:id="0"/>
      <w:r w:rsidRPr="00AF7F4E">
        <w:rPr>
          <w:rFonts w:ascii="Trebuchet MS" w:hAnsi="Trebuchet MS"/>
          <w:b/>
          <w:sz w:val="28"/>
          <w:szCs w:val="28"/>
        </w:rPr>
        <w:t>Helpful Hints for Moderating Sessions</w:t>
      </w:r>
    </w:p>
    <w:p w:rsidR="003265F0" w:rsidRPr="00AF7F4E" w:rsidRDefault="003265F0">
      <w:pPr>
        <w:rPr>
          <w:rFonts w:ascii="Trebuchet MS" w:hAnsi="Trebuchet MS"/>
          <w:sz w:val="16"/>
          <w:szCs w:val="16"/>
        </w:rPr>
      </w:pPr>
    </w:p>
    <w:p w:rsidR="00802D46" w:rsidRPr="00AF7F4E" w:rsidRDefault="003265F0" w:rsidP="00802D46">
      <w:pPr>
        <w:pStyle w:val="ListParagraph"/>
        <w:numPr>
          <w:ilvl w:val="0"/>
          <w:numId w:val="1"/>
        </w:numPr>
        <w:rPr>
          <w:rFonts w:ascii="Trebuchet MS" w:hAnsi="Trebuchet MS"/>
          <w:sz w:val="21"/>
          <w:szCs w:val="21"/>
        </w:rPr>
      </w:pPr>
      <w:r w:rsidRPr="00AF7F4E">
        <w:rPr>
          <w:rFonts w:ascii="Trebuchet MS" w:hAnsi="Trebuchet MS"/>
          <w:sz w:val="21"/>
          <w:szCs w:val="21"/>
        </w:rPr>
        <w:t>Arrive i</w:t>
      </w:r>
      <w:r w:rsidR="00344E16" w:rsidRPr="00AF7F4E">
        <w:rPr>
          <w:rFonts w:ascii="Trebuchet MS" w:hAnsi="Trebuchet MS"/>
          <w:sz w:val="21"/>
          <w:szCs w:val="21"/>
        </w:rPr>
        <w:t xml:space="preserve">n the room 5-10 minutes early. </w:t>
      </w:r>
      <w:r w:rsidRPr="00AF7F4E">
        <w:rPr>
          <w:rFonts w:ascii="Trebuchet MS" w:hAnsi="Trebuchet MS"/>
          <w:sz w:val="21"/>
          <w:szCs w:val="21"/>
        </w:rPr>
        <w:t xml:space="preserve">Locate the light </w:t>
      </w:r>
      <w:r w:rsidR="00802D46" w:rsidRPr="00AF7F4E">
        <w:rPr>
          <w:rFonts w:ascii="Trebuchet MS" w:hAnsi="Trebuchet MS"/>
          <w:sz w:val="21"/>
          <w:szCs w:val="21"/>
        </w:rPr>
        <w:t>switches;</w:t>
      </w:r>
      <w:r w:rsidRPr="00AF7F4E">
        <w:rPr>
          <w:rFonts w:ascii="Trebuchet MS" w:hAnsi="Trebuchet MS"/>
          <w:sz w:val="21"/>
          <w:szCs w:val="21"/>
        </w:rPr>
        <w:t xml:space="preserve"> you may need to dim the lights if your </w:t>
      </w:r>
      <w:r w:rsidR="00802D46" w:rsidRPr="00AF7F4E">
        <w:rPr>
          <w:rFonts w:ascii="Trebuchet MS" w:hAnsi="Trebuchet MS"/>
          <w:sz w:val="21"/>
          <w:szCs w:val="21"/>
        </w:rPr>
        <w:t>speaker</w:t>
      </w:r>
      <w:r w:rsidRPr="00AF7F4E">
        <w:rPr>
          <w:rFonts w:ascii="Trebuchet MS" w:hAnsi="Trebuchet MS"/>
          <w:sz w:val="21"/>
          <w:szCs w:val="21"/>
        </w:rPr>
        <w:t xml:space="preserve"> is do</w:t>
      </w:r>
      <w:r w:rsidR="00344E16" w:rsidRPr="00AF7F4E">
        <w:rPr>
          <w:rFonts w:ascii="Trebuchet MS" w:hAnsi="Trebuchet MS"/>
          <w:sz w:val="21"/>
          <w:szCs w:val="21"/>
        </w:rPr>
        <w:t xml:space="preserve">ing a PowerPoint presentation. </w:t>
      </w:r>
      <w:r w:rsidRPr="00AF7F4E">
        <w:rPr>
          <w:rFonts w:ascii="Trebuchet MS" w:hAnsi="Trebuchet MS"/>
          <w:sz w:val="21"/>
          <w:szCs w:val="21"/>
        </w:rPr>
        <w:t xml:space="preserve">An LCD and </w:t>
      </w:r>
      <w:r w:rsidR="008F2116" w:rsidRPr="00AF7F4E">
        <w:rPr>
          <w:rFonts w:ascii="Trebuchet MS" w:hAnsi="Trebuchet MS"/>
          <w:sz w:val="21"/>
          <w:szCs w:val="21"/>
        </w:rPr>
        <w:t xml:space="preserve">podium </w:t>
      </w:r>
      <w:r w:rsidR="003D7694" w:rsidRPr="00AF7F4E">
        <w:rPr>
          <w:rFonts w:ascii="Trebuchet MS" w:hAnsi="Trebuchet MS"/>
          <w:sz w:val="21"/>
          <w:szCs w:val="21"/>
        </w:rPr>
        <w:t>computer</w:t>
      </w:r>
      <w:r w:rsidR="008F2116" w:rsidRPr="00AF7F4E">
        <w:rPr>
          <w:rFonts w:ascii="Trebuchet MS" w:hAnsi="Trebuchet MS"/>
          <w:sz w:val="21"/>
          <w:szCs w:val="21"/>
        </w:rPr>
        <w:t>/</w:t>
      </w:r>
      <w:r w:rsidRPr="00AF7F4E">
        <w:rPr>
          <w:rFonts w:ascii="Trebuchet MS" w:hAnsi="Trebuchet MS"/>
          <w:sz w:val="21"/>
          <w:szCs w:val="21"/>
        </w:rPr>
        <w:t>laptop</w:t>
      </w:r>
      <w:r w:rsidR="00344E16" w:rsidRPr="00AF7F4E">
        <w:rPr>
          <w:rFonts w:ascii="Trebuchet MS" w:hAnsi="Trebuchet MS"/>
          <w:sz w:val="21"/>
          <w:szCs w:val="21"/>
        </w:rPr>
        <w:t xml:space="preserve"> (if necessary) will be in each room. Presentations will be pre-loaded on computer or speakers will bring</w:t>
      </w:r>
      <w:r w:rsidRPr="00AF7F4E">
        <w:rPr>
          <w:rFonts w:ascii="Trebuchet MS" w:hAnsi="Trebuchet MS"/>
          <w:sz w:val="21"/>
          <w:szCs w:val="21"/>
        </w:rPr>
        <w:t xml:space="preserve"> their </w:t>
      </w:r>
      <w:r w:rsidR="008F2116" w:rsidRPr="00AF7F4E">
        <w:rPr>
          <w:rFonts w:ascii="Trebuchet MS" w:hAnsi="Trebuchet MS"/>
          <w:sz w:val="21"/>
          <w:szCs w:val="21"/>
        </w:rPr>
        <w:t>presentation on a thumb drive</w:t>
      </w:r>
      <w:r w:rsidR="00344E16" w:rsidRPr="00AF7F4E">
        <w:rPr>
          <w:rFonts w:ascii="Trebuchet MS" w:hAnsi="Trebuchet MS"/>
          <w:sz w:val="21"/>
          <w:szCs w:val="21"/>
        </w:rPr>
        <w:t xml:space="preserve">. </w:t>
      </w:r>
      <w:r w:rsidRPr="00AF7F4E">
        <w:rPr>
          <w:rFonts w:ascii="Trebuchet MS" w:hAnsi="Trebuchet MS"/>
          <w:sz w:val="21"/>
          <w:szCs w:val="21"/>
        </w:rPr>
        <w:t xml:space="preserve">If a </w:t>
      </w:r>
      <w:r w:rsidR="00802D46" w:rsidRPr="00AF7F4E">
        <w:rPr>
          <w:rFonts w:ascii="Trebuchet MS" w:hAnsi="Trebuchet MS"/>
          <w:sz w:val="21"/>
          <w:szCs w:val="21"/>
        </w:rPr>
        <w:t>speaker</w:t>
      </w:r>
      <w:r w:rsidRPr="00AF7F4E">
        <w:rPr>
          <w:rFonts w:ascii="Trebuchet MS" w:hAnsi="Trebuchet MS"/>
          <w:sz w:val="21"/>
          <w:szCs w:val="21"/>
        </w:rPr>
        <w:t xml:space="preserve"> brings own laptop, do not turn the LCD off </w:t>
      </w:r>
      <w:r w:rsidR="00802D46" w:rsidRPr="00AF7F4E">
        <w:rPr>
          <w:rFonts w:ascii="Trebuchet MS" w:hAnsi="Trebuchet MS"/>
          <w:sz w:val="21"/>
          <w:szCs w:val="21"/>
        </w:rPr>
        <w:t>between</w:t>
      </w:r>
      <w:r w:rsidRPr="00AF7F4E">
        <w:rPr>
          <w:rFonts w:ascii="Trebuchet MS" w:hAnsi="Trebuchet MS"/>
          <w:sz w:val="21"/>
          <w:szCs w:val="21"/>
        </w:rPr>
        <w:t xml:space="preserve"> speakers, even </w:t>
      </w:r>
      <w:r w:rsidR="00802D46" w:rsidRPr="00AF7F4E">
        <w:rPr>
          <w:rFonts w:ascii="Trebuchet MS" w:hAnsi="Trebuchet MS"/>
          <w:sz w:val="21"/>
          <w:szCs w:val="21"/>
        </w:rPr>
        <w:t>when laptops are disconnected.</w:t>
      </w:r>
    </w:p>
    <w:p w:rsidR="00EE4153" w:rsidRPr="00AF7F4E" w:rsidRDefault="00EE4153" w:rsidP="00EE4153">
      <w:pPr>
        <w:pStyle w:val="ListParagraph"/>
        <w:rPr>
          <w:rFonts w:ascii="Trebuchet MS" w:hAnsi="Trebuchet MS"/>
          <w:sz w:val="16"/>
          <w:szCs w:val="16"/>
        </w:rPr>
      </w:pPr>
    </w:p>
    <w:p w:rsidR="00802D46" w:rsidRPr="00AF7F4E" w:rsidRDefault="00802D46" w:rsidP="00802D46">
      <w:pPr>
        <w:pStyle w:val="ListParagraph"/>
        <w:numPr>
          <w:ilvl w:val="0"/>
          <w:numId w:val="1"/>
        </w:numPr>
        <w:rPr>
          <w:rFonts w:ascii="Trebuchet MS" w:hAnsi="Trebuchet MS"/>
          <w:sz w:val="21"/>
          <w:szCs w:val="21"/>
        </w:rPr>
      </w:pPr>
      <w:r w:rsidRPr="00AF7F4E">
        <w:rPr>
          <w:rFonts w:ascii="Trebuchet MS" w:hAnsi="Trebuchet MS"/>
          <w:sz w:val="21"/>
          <w:szCs w:val="21"/>
        </w:rPr>
        <w:t>Make the speaker feel at ease.  Offer something to drink.  Ask if you can be of any assistance.</w:t>
      </w:r>
    </w:p>
    <w:p w:rsidR="00EE4153" w:rsidRPr="00AF7F4E" w:rsidRDefault="00EE4153" w:rsidP="00344E16">
      <w:pPr>
        <w:rPr>
          <w:rFonts w:ascii="Trebuchet MS" w:hAnsi="Trebuchet MS"/>
          <w:sz w:val="16"/>
          <w:szCs w:val="16"/>
        </w:rPr>
      </w:pPr>
    </w:p>
    <w:p w:rsidR="00802D46" w:rsidRPr="00AF7F4E" w:rsidRDefault="00802D46" w:rsidP="00802D46">
      <w:pPr>
        <w:pStyle w:val="ListParagraph"/>
        <w:numPr>
          <w:ilvl w:val="0"/>
          <w:numId w:val="1"/>
        </w:numPr>
        <w:rPr>
          <w:rFonts w:ascii="Trebuchet MS" w:hAnsi="Trebuchet MS"/>
          <w:sz w:val="21"/>
          <w:szCs w:val="21"/>
        </w:rPr>
      </w:pPr>
      <w:r w:rsidRPr="00AF7F4E">
        <w:rPr>
          <w:rFonts w:ascii="Trebuchet MS" w:hAnsi="Trebuchet MS"/>
          <w:sz w:val="21"/>
          <w:szCs w:val="21"/>
        </w:rPr>
        <w:t xml:space="preserve">If the presenter </w:t>
      </w:r>
      <w:r w:rsidR="008F2116" w:rsidRPr="00AF7F4E">
        <w:rPr>
          <w:rFonts w:ascii="Trebuchet MS" w:hAnsi="Trebuchet MS"/>
          <w:sz w:val="21"/>
          <w:szCs w:val="21"/>
        </w:rPr>
        <w:t>provided</w:t>
      </w:r>
      <w:r w:rsidR="00344E16" w:rsidRPr="00AF7F4E">
        <w:rPr>
          <w:rFonts w:ascii="Trebuchet MS" w:hAnsi="Trebuchet MS"/>
          <w:sz w:val="21"/>
          <w:szCs w:val="21"/>
        </w:rPr>
        <w:t xml:space="preserve"> handouts </w:t>
      </w:r>
      <w:r w:rsidR="008F2116" w:rsidRPr="00AF7F4E">
        <w:rPr>
          <w:rFonts w:ascii="Trebuchet MS" w:hAnsi="Trebuchet MS"/>
          <w:sz w:val="21"/>
          <w:szCs w:val="21"/>
        </w:rPr>
        <w:t xml:space="preserve">prior to the conference, they are available online. </w:t>
      </w:r>
      <w:r w:rsidR="00344E16" w:rsidRPr="00AF7F4E">
        <w:rPr>
          <w:rFonts w:ascii="Trebuchet MS" w:hAnsi="Trebuchet MS"/>
          <w:sz w:val="21"/>
          <w:szCs w:val="21"/>
        </w:rPr>
        <w:t xml:space="preserve">Attendees receive an email with a link to access the documents 2 – 4 days prior and one week after the conference date. </w:t>
      </w:r>
      <w:r w:rsidRPr="00AF7F4E">
        <w:rPr>
          <w:rFonts w:ascii="Trebuchet MS" w:hAnsi="Trebuchet MS"/>
          <w:sz w:val="21"/>
          <w:szCs w:val="21"/>
        </w:rPr>
        <w:t>If the speaker brings extra handouts, please be sure to save one copy for our files and brin</w:t>
      </w:r>
      <w:r w:rsidR="00344E16" w:rsidRPr="00AF7F4E">
        <w:rPr>
          <w:rFonts w:ascii="Trebuchet MS" w:hAnsi="Trebuchet MS"/>
          <w:sz w:val="21"/>
          <w:szCs w:val="21"/>
        </w:rPr>
        <w:t xml:space="preserve">g it to the registration desk. </w:t>
      </w:r>
      <w:r w:rsidRPr="00AF7F4E">
        <w:rPr>
          <w:rFonts w:ascii="Trebuchet MS" w:hAnsi="Trebuchet MS"/>
          <w:sz w:val="21"/>
          <w:szCs w:val="21"/>
        </w:rPr>
        <w:t>Please assist in distribut</w:t>
      </w:r>
      <w:r w:rsidR="00344E16" w:rsidRPr="00AF7F4E">
        <w:rPr>
          <w:rFonts w:ascii="Trebuchet MS" w:hAnsi="Trebuchet MS"/>
          <w:sz w:val="21"/>
          <w:szCs w:val="21"/>
        </w:rPr>
        <w:t xml:space="preserve">ing </w:t>
      </w:r>
      <w:r w:rsidR="008F2116" w:rsidRPr="00AF7F4E">
        <w:rPr>
          <w:rFonts w:ascii="Trebuchet MS" w:hAnsi="Trebuchet MS"/>
          <w:sz w:val="21"/>
          <w:szCs w:val="21"/>
        </w:rPr>
        <w:t xml:space="preserve">any </w:t>
      </w:r>
      <w:r w:rsidR="00344E16" w:rsidRPr="00AF7F4E">
        <w:rPr>
          <w:rFonts w:ascii="Trebuchet MS" w:hAnsi="Trebuchet MS"/>
          <w:sz w:val="21"/>
          <w:szCs w:val="21"/>
        </w:rPr>
        <w:t xml:space="preserve">materials to participants. </w:t>
      </w:r>
      <w:r w:rsidRPr="00AF7F4E">
        <w:rPr>
          <w:rFonts w:ascii="Trebuchet MS" w:hAnsi="Trebuchet MS"/>
          <w:sz w:val="21"/>
          <w:szCs w:val="21"/>
        </w:rPr>
        <w:t>Please do not agree to make extra copies of handouts and refer requests to the speaker.</w:t>
      </w:r>
    </w:p>
    <w:p w:rsidR="00EE4153" w:rsidRPr="00AF7F4E" w:rsidRDefault="00EE4153" w:rsidP="00EE4153">
      <w:pPr>
        <w:pStyle w:val="ListParagraph"/>
        <w:rPr>
          <w:rFonts w:ascii="Trebuchet MS" w:hAnsi="Trebuchet MS"/>
          <w:sz w:val="16"/>
          <w:szCs w:val="16"/>
        </w:rPr>
      </w:pPr>
    </w:p>
    <w:p w:rsidR="00F602F7" w:rsidRPr="00AF7F4E" w:rsidRDefault="00F602F7" w:rsidP="00802D46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AF7F4E">
        <w:rPr>
          <w:rFonts w:ascii="Trebuchet MS" w:hAnsi="Trebuchet MS"/>
          <w:sz w:val="21"/>
          <w:szCs w:val="21"/>
        </w:rPr>
        <w:t>Keep the session on time.</w:t>
      </w:r>
    </w:p>
    <w:p w:rsidR="00C94BB9" w:rsidRPr="00AF7F4E" w:rsidRDefault="00C94BB9" w:rsidP="00C94BB9">
      <w:pPr>
        <w:rPr>
          <w:rFonts w:ascii="Trebuchet MS" w:hAnsi="Trebuchet MS"/>
          <w:sz w:val="4"/>
          <w:szCs w:val="4"/>
        </w:rPr>
      </w:pPr>
    </w:p>
    <w:p w:rsidR="00F602F7" w:rsidRPr="00AF7F4E" w:rsidRDefault="00F602F7" w:rsidP="00F602F7">
      <w:pPr>
        <w:pStyle w:val="ListParagraph"/>
        <w:numPr>
          <w:ilvl w:val="0"/>
          <w:numId w:val="2"/>
        </w:numPr>
        <w:rPr>
          <w:rFonts w:ascii="Trebuchet MS" w:hAnsi="Trebuchet MS"/>
          <w:sz w:val="12"/>
          <w:szCs w:val="12"/>
        </w:rPr>
      </w:pPr>
      <w:r w:rsidRPr="00AF7F4E">
        <w:rPr>
          <w:rFonts w:ascii="Trebuchet MS" w:hAnsi="Trebuchet MS"/>
          <w:sz w:val="21"/>
          <w:szCs w:val="21"/>
        </w:rPr>
        <w:t xml:space="preserve">Let the speaker know that you will use </w:t>
      </w:r>
      <w:r w:rsidR="00BA3908" w:rsidRPr="00AF7F4E">
        <w:rPr>
          <w:rFonts w:ascii="Trebuchet MS" w:hAnsi="Trebuchet MS"/>
          <w:sz w:val="21"/>
          <w:szCs w:val="21"/>
        </w:rPr>
        <w:t>time signs to</w:t>
      </w:r>
      <w:r w:rsidRPr="00AF7F4E">
        <w:rPr>
          <w:rFonts w:ascii="Trebuchet MS" w:hAnsi="Trebuchet MS"/>
          <w:sz w:val="21"/>
          <w:szCs w:val="21"/>
        </w:rPr>
        <w:t xml:space="preserve"> signal when there are 10, 5, 1, and 0 minutes </w:t>
      </w:r>
      <w:r w:rsidR="0012102A" w:rsidRPr="00AF7F4E">
        <w:rPr>
          <w:rFonts w:ascii="Trebuchet MS" w:hAnsi="Trebuchet MS"/>
          <w:sz w:val="21"/>
          <w:szCs w:val="21"/>
        </w:rPr>
        <w:t>remaining</w:t>
      </w:r>
      <w:r w:rsidR="00344E16" w:rsidRPr="00AF7F4E">
        <w:rPr>
          <w:rFonts w:ascii="Trebuchet MS" w:hAnsi="Trebuchet MS"/>
          <w:sz w:val="21"/>
          <w:szCs w:val="21"/>
        </w:rPr>
        <w:t xml:space="preserve">, as needed. </w:t>
      </w:r>
      <w:r w:rsidRPr="00AF7F4E">
        <w:rPr>
          <w:rFonts w:ascii="Trebuchet MS" w:hAnsi="Trebuchet MS"/>
          <w:sz w:val="21"/>
          <w:szCs w:val="21"/>
        </w:rPr>
        <w:t xml:space="preserve">There will be time </w:t>
      </w:r>
      <w:r w:rsidR="0012102A" w:rsidRPr="00AF7F4E">
        <w:rPr>
          <w:rFonts w:ascii="Trebuchet MS" w:hAnsi="Trebuchet MS"/>
          <w:sz w:val="21"/>
          <w:szCs w:val="21"/>
        </w:rPr>
        <w:t>signs</w:t>
      </w:r>
      <w:r w:rsidRPr="00AF7F4E">
        <w:rPr>
          <w:rFonts w:ascii="Trebuchet MS" w:hAnsi="Trebuchet MS"/>
          <w:sz w:val="21"/>
          <w:szCs w:val="21"/>
        </w:rPr>
        <w:t xml:space="preserve"> in each room for this </w:t>
      </w:r>
      <w:r w:rsidR="0012102A" w:rsidRPr="00AF7F4E">
        <w:rPr>
          <w:rFonts w:ascii="Trebuchet MS" w:hAnsi="Trebuchet MS"/>
          <w:sz w:val="21"/>
          <w:szCs w:val="21"/>
        </w:rPr>
        <w:t>purpose</w:t>
      </w:r>
      <w:r w:rsidRPr="00AF7F4E">
        <w:rPr>
          <w:rFonts w:ascii="Trebuchet MS" w:hAnsi="Trebuchet MS"/>
          <w:sz w:val="21"/>
          <w:szCs w:val="21"/>
        </w:rPr>
        <w:t>.</w:t>
      </w:r>
      <w:r w:rsidR="00C94BB9" w:rsidRPr="00AF7F4E">
        <w:rPr>
          <w:rFonts w:ascii="Trebuchet MS" w:hAnsi="Trebuchet MS"/>
          <w:sz w:val="21"/>
          <w:szCs w:val="21"/>
        </w:rPr>
        <w:br/>
      </w:r>
    </w:p>
    <w:p w:rsidR="00C94BB9" w:rsidRPr="00AF7F4E" w:rsidRDefault="00F602F7" w:rsidP="00C94BB9">
      <w:pPr>
        <w:pStyle w:val="ListParagraph"/>
        <w:numPr>
          <w:ilvl w:val="0"/>
          <w:numId w:val="2"/>
        </w:numPr>
        <w:rPr>
          <w:rFonts w:ascii="Trebuchet MS" w:hAnsi="Trebuchet MS"/>
          <w:sz w:val="21"/>
          <w:szCs w:val="21"/>
        </w:rPr>
      </w:pPr>
      <w:r w:rsidRPr="00AF7F4E">
        <w:rPr>
          <w:rFonts w:ascii="Trebuchet MS" w:hAnsi="Trebuchet MS"/>
          <w:b/>
          <w:sz w:val="21"/>
          <w:szCs w:val="21"/>
        </w:rPr>
        <w:t>Begin on</w:t>
      </w:r>
      <w:r w:rsidR="0012102A" w:rsidRPr="00AF7F4E">
        <w:rPr>
          <w:rFonts w:ascii="Trebuchet MS" w:hAnsi="Trebuchet MS"/>
          <w:b/>
          <w:sz w:val="21"/>
          <w:szCs w:val="21"/>
        </w:rPr>
        <w:t xml:space="preserve"> time</w:t>
      </w:r>
      <w:r w:rsidRPr="00AF7F4E">
        <w:rPr>
          <w:rFonts w:ascii="Trebuchet MS" w:hAnsi="Trebuchet MS"/>
          <w:sz w:val="21"/>
          <w:szCs w:val="21"/>
        </w:rPr>
        <w:t xml:space="preserve"> –</w:t>
      </w:r>
      <w:r w:rsidRPr="00AF7F4E">
        <w:rPr>
          <w:rFonts w:ascii="Trebuchet MS" w:hAnsi="Trebuchet MS"/>
          <w:sz w:val="22"/>
          <w:szCs w:val="22"/>
        </w:rPr>
        <w:t xml:space="preserve"> </w:t>
      </w:r>
      <w:r w:rsidRPr="00AF7F4E">
        <w:rPr>
          <w:rFonts w:ascii="Trebuchet MS" w:hAnsi="Trebuchet MS"/>
          <w:sz w:val="21"/>
          <w:szCs w:val="21"/>
        </w:rPr>
        <w:t>this is cr</w:t>
      </w:r>
      <w:r w:rsidR="0012102A" w:rsidRPr="00AF7F4E">
        <w:rPr>
          <w:rFonts w:ascii="Trebuchet MS" w:hAnsi="Trebuchet MS"/>
          <w:sz w:val="21"/>
          <w:szCs w:val="21"/>
        </w:rPr>
        <w:t>itical no</w:t>
      </w:r>
      <w:r w:rsidRPr="00AF7F4E">
        <w:rPr>
          <w:rFonts w:ascii="Trebuchet MS" w:hAnsi="Trebuchet MS"/>
          <w:sz w:val="21"/>
          <w:szCs w:val="21"/>
        </w:rPr>
        <w:t>t only to give your speaker the time expected and prepared for, but also to convey that the conference is well organized and well run.</w:t>
      </w:r>
    </w:p>
    <w:p w:rsidR="00C94BB9" w:rsidRPr="00AF7F4E" w:rsidRDefault="00C94BB9" w:rsidP="00C94BB9">
      <w:pPr>
        <w:pStyle w:val="ListParagraph"/>
        <w:ind w:left="1440"/>
        <w:rPr>
          <w:rFonts w:ascii="Trebuchet MS" w:hAnsi="Trebuchet MS"/>
          <w:sz w:val="12"/>
          <w:szCs w:val="12"/>
        </w:rPr>
      </w:pPr>
    </w:p>
    <w:p w:rsidR="00F602F7" w:rsidRPr="00AF7F4E" w:rsidRDefault="0012102A" w:rsidP="00F602F7">
      <w:pPr>
        <w:pStyle w:val="ListParagraph"/>
        <w:numPr>
          <w:ilvl w:val="0"/>
          <w:numId w:val="2"/>
        </w:numPr>
        <w:rPr>
          <w:rFonts w:ascii="Trebuchet MS" w:hAnsi="Trebuchet MS"/>
          <w:sz w:val="12"/>
          <w:szCs w:val="12"/>
        </w:rPr>
      </w:pPr>
      <w:r w:rsidRPr="00AF7F4E">
        <w:rPr>
          <w:rFonts w:ascii="Trebuchet MS" w:hAnsi="Trebuchet MS"/>
          <w:sz w:val="21"/>
          <w:szCs w:val="21"/>
        </w:rPr>
        <w:t>Sp</w:t>
      </w:r>
      <w:r w:rsidR="00F602F7" w:rsidRPr="00AF7F4E">
        <w:rPr>
          <w:rFonts w:ascii="Trebuchet MS" w:hAnsi="Trebuchet MS"/>
          <w:sz w:val="21"/>
          <w:szCs w:val="21"/>
        </w:rPr>
        <w:t xml:space="preserve">eak </w:t>
      </w:r>
      <w:r w:rsidRPr="00AF7F4E">
        <w:rPr>
          <w:rFonts w:ascii="Trebuchet MS" w:hAnsi="Trebuchet MS"/>
          <w:sz w:val="21"/>
          <w:szCs w:val="21"/>
        </w:rPr>
        <w:t>loudly</w:t>
      </w:r>
      <w:r w:rsidR="00F602F7" w:rsidRPr="00AF7F4E">
        <w:rPr>
          <w:rFonts w:ascii="Trebuchet MS" w:hAnsi="Trebuchet MS"/>
          <w:sz w:val="21"/>
          <w:szCs w:val="21"/>
        </w:rPr>
        <w:t>.  Tell the audience who you are, where you are from and that you will be moderating the session.</w:t>
      </w:r>
      <w:r w:rsidR="00AF7F4E" w:rsidRPr="00AF7F4E">
        <w:rPr>
          <w:rFonts w:ascii="Trebuchet MS" w:hAnsi="Trebuchet MS"/>
          <w:sz w:val="12"/>
          <w:szCs w:val="12"/>
        </w:rPr>
        <w:br/>
      </w:r>
      <w:r w:rsidR="00F602F7" w:rsidRPr="00AF7F4E">
        <w:rPr>
          <w:rFonts w:ascii="Trebuchet MS" w:hAnsi="Trebuchet MS"/>
          <w:sz w:val="12"/>
          <w:szCs w:val="12"/>
        </w:rPr>
        <w:t xml:space="preserve"> </w:t>
      </w:r>
    </w:p>
    <w:p w:rsidR="00C94BB9" w:rsidRPr="00AF7F4E" w:rsidRDefault="00C94BB9" w:rsidP="00C94BB9">
      <w:pPr>
        <w:rPr>
          <w:rFonts w:ascii="Trebuchet MS" w:hAnsi="Trebuchet MS"/>
          <w:sz w:val="4"/>
          <w:szCs w:val="4"/>
        </w:rPr>
      </w:pPr>
    </w:p>
    <w:p w:rsidR="00F602F7" w:rsidRDefault="0012102A" w:rsidP="00F602F7">
      <w:pPr>
        <w:pStyle w:val="ListParagraph"/>
        <w:numPr>
          <w:ilvl w:val="0"/>
          <w:numId w:val="2"/>
        </w:numPr>
        <w:rPr>
          <w:rFonts w:ascii="Trebuchet MS" w:hAnsi="Trebuchet MS"/>
          <w:sz w:val="21"/>
          <w:szCs w:val="21"/>
        </w:rPr>
      </w:pPr>
      <w:r w:rsidRPr="00AF7F4E">
        <w:rPr>
          <w:rFonts w:ascii="Trebuchet MS" w:hAnsi="Trebuchet MS"/>
          <w:b/>
          <w:sz w:val="21"/>
          <w:szCs w:val="21"/>
        </w:rPr>
        <w:t>End on time</w:t>
      </w:r>
      <w:r w:rsidRPr="00AF7F4E">
        <w:rPr>
          <w:rFonts w:ascii="Trebuchet MS" w:hAnsi="Trebuchet MS"/>
          <w:sz w:val="21"/>
          <w:szCs w:val="21"/>
        </w:rPr>
        <w:t xml:space="preserve"> – we have</w:t>
      </w:r>
      <w:r w:rsidR="00F602F7" w:rsidRPr="00AF7F4E">
        <w:rPr>
          <w:rFonts w:ascii="Trebuchet MS" w:hAnsi="Trebuchet MS"/>
          <w:sz w:val="21"/>
          <w:szCs w:val="21"/>
        </w:rPr>
        <w:t xml:space="preserve"> onl</w:t>
      </w:r>
      <w:r w:rsidRPr="00AF7F4E">
        <w:rPr>
          <w:rFonts w:ascii="Trebuchet MS" w:hAnsi="Trebuchet MS"/>
          <w:sz w:val="21"/>
          <w:szCs w:val="21"/>
        </w:rPr>
        <w:t>y</w:t>
      </w:r>
      <w:r w:rsidR="008F2116" w:rsidRPr="00AF7F4E">
        <w:rPr>
          <w:rFonts w:ascii="Trebuchet MS" w:hAnsi="Trebuchet MS"/>
          <w:sz w:val="21"/>
          <w:szCs w:val="21"/>
        </w:rPr>
        <w:t xml:space="preserve"> 15</w:t>
      </w:r>
      <w:r w:rsidR="00F602F7" w:rsidRPr="00AF7F4E">
        <w:rPr>
          <w:rFonts w:ascii="Trebuchet MS" w:hAnsi="Trebuchet MS"/>
          <w:sz w:val="21"/>
          <w:szCs w:val="21"/>
        </w:rPr>
        <w:t>”</w:t>
      </w:r>
      <w:r w:rsidRPr="00AF7F4E">
        <w:rPr>
          <w:rFonts w:ascii="Trebuchet MS" w:hAnsi="Trebuchet MS"/>
          <w:sz w:val="21"/>
          <w:szCs w:val="21"/>
        </w:rPr>
        <w:t xml:space="preserve"> between sessions</w:t>
      </w:r>
      <w:r w:rsidR="00F602F7" w:rsidRPr="00AF7F4E">
        <w:rPr>
          <w:rFonts w:ascii="Trebuchet MS" w:hAnsi="Trebuchet MS"/>
          <w:sz w:val="21"/>
          <w:szCs w:val="21"/>
        </w:rPr>
        <w:t>.  If a speaker persist</w:t>
      </w:r>
      <w:r w:rsidRPr="00AF7F4E">
        <w:rPr>
          <w:rFonts w:ascii="Trebuchet MS" w:hAnsi="Trebuchet MS"/>
          <w:sz w:val="21"/>
          <w:szCs w:val="21"/>
        </w:rPr>
        <w:t>s</w:t>
      </w:r>
      <w:r w:rsidR="00F602F7" w:rsidRPr="00AF7F4E">
        <w:rPr>
          <w:rFonts w:ascii="Trebuchet MS" w:hAnsi="Trebuchet MS"/>
          <w:sz w:val="21"/>
          <w:szCs w:val="21"/>
        </w:rPr>
        <w:t xml:space="preserve"> in going over the </w:t>
      </w:r>
      <w:r w:rsidRPr="00AF7F4E">
        <w:rPr>
          <w:rFonts w:ascii="Trebuchet MS" w:hAnsi="Trebuchet MS"/>
          <w:sz w:val="21"/>
          <w:szCs w:val="21"/>
        </w:rPr>
        <w:t>allotted ti</w:t>
      </w:r>
      <w:r w:rsidR="00F602F7" w:rsidRPr="00AF7F4E">
        <w:rPr>
          <w:rFonts w:ascii="Trebuchet MS" w:hAnsi="Trebuchet MS"/>
          <w:sz w:val="21"/>
          <w:szCs w:val="21"/>
        </w:rPr>
        <w:t xml:space="preserve">me, stand up, move </w:t>
      </w:r>
      <w:r w:rsidRPr="00AF7F4E">
        <w:rPr>
          <w:rFonts w:ascii="Trebuchet MS" w:hAnsi="Trebuchet MS"/>
          <w:sz w:val="21"/>
          <w:szCs w:val="21"/>
        </w:rPr>
        <w:t>toward</w:t>
      </w:r>
      <w:r w:rsidR="00F602F7" w:rsidRPr="00AF7F4E">
        <w:rPr>
          <w:rFonts w:ascii="Trebuchet MS" w:hAnsi="Trebuchet MS"/>
          <w:sz w:val="21"/>
          <w:szCs w:val="21"/>
        </w:rPr>
        <w:t xml:space="preserve"> the front of the room and diplomatically suggest that </w:t>
      </w:r>
      <w:r w:rsidRPr="00AF7F4E">
        <w:rPr>
          <w:rFonts w:ascii="Trebuchet MS" w:hAnsi="Trebuchet MS"/>
          <w:sz w:val="21"/>
          <w:szCs w:val="21"/>
        </w:rPr>
        <w:t>t</w:t>
      </w:r>
      <w:r w:rsidR="00F602F7" w:rsidRPr="00AF7F4E">
        <w:rPr>
          <w:rFonts w:ascii="Trebuchet MS" w:hAnsi="Trebuchet MS"/>
          <w:sz w:val="21"/>
          <w:szCs w:val="21"/>
        </w:rPr>
        <w:t xml:space="preserve">he speaker </w:t>
      </w:r>
      <w:r w:rsidRPr="00AF7F4E">
        <w:rPr>
          <w:rFonts w:ascii="Trebuchet MS" w:hAnsi="Trebuchet MS"/>
          <w:sz w:val="21"/>
          <w:szCs w:val="21"/>
        </w:rPr>
        <w:t>may</w:t>
      </w:r>
      <w:r w:rsidR="00F602F7" w:rsidRPr="00AF7F4E">
        <w:rPr>
          <w:rFonts w:ascii="Trebuchet MS" w:hAnsi="Trebuchet MS"/>
          <w:sz w:val="21"/>
          <w:szCs w:val="21"/>
        </w:rPr>
        <w:t xml:space="preserve"> be contacted during the break.</w:t>
      </w:r>
    </w:p>
    <w:p w:rsidR="00AF7F4E" w:rsidRPr="00AF7F4E" w:rsidRDefault="00AF7F4E" w:rsidP="00AF7F4E">
      <w:pPr>
        <w:rPr>
          <w:rFonts w:ascii="Trebuchet MS" w:hAnsi="Trebuchet MS"/>
          <w:sz w:val="12"/>
          <w:szCs w:val="12"/>
        </w:rPr>
      </w:pPr>
    </w:p>
    <w:p w:rsidR="00C94BB9" w:rsidRPr="00AF7F4E" w:rsidRDefault="00C94BB9" w:rsidP="00C94BB9">
      <w:pPr>
        <w:rPr>
          <w:rFonts w:ascii="Trebuchet MS" w:hAnsi="Trebuchet MS"/>
          <w:sz w:val="4"/>
          <w:szCs w:val="4"/>
        </w:rPr>
      </w:pPr>
    </w:p>
    <w:p w:rsidR="00C94BB9" w:rsidRPr="00AF7F4E" w:rsidRDefault="00F602F7" w:rsidP="00C94BB9">
      <w:pPr>
        <w:pStyle w:val="ListParagraph"/>
        <w:numPr>
          <w:ilvl w:val="0"/>
          <w:numId w:val="2"/>
        </w:numPr>
        <w:rPr>
          <w:rFonts w:ascii="Trebuchet MS" w:hAnsi="Trebuchet MS"/>
          <w:sz w:val="21"/>
          <w:szCs w:val="21"/>
        </w:rPr>
      </w:pPr>
      <w:r w:rsidRPr="00AF7F4E">
        <w:rPr>
          <w:rFonts w:ascii="Trebuchet MS" w:hAnsi="Trebuchet MS"/>
          <w:sz w:val="21"/>
          <w:szCs w:val="21"/>
        </w:rPr>
        <w:t>After the presentation, thank the speaker and remind participants t</w:t>
      </w:r>
      <w:r w:rsidR="008F2116" w:rsidRPr="00AF7F4E">
        <w:rPr>
          <w:rFonts w:ascii="Trebuchet MS" w:hAnsi="Trebuchet MS"/>
          <w:sz w:val="21"/>
          <w:szCs w:val="21"/>
        </w:rPr>
        <w:t>hat they will receive a link to an online evaluation after the program t</w:t>
      </w:r>
      <w:r w:rsidRPr="00AF7F4E">
        <w:rPr>
          <w:rFonts w:ascii="Trebuchet MS" w:hAnsi="Trebuchet MS"/>
          <w:sz w:val="21"/>
          <w:szCs w:val="21"/>
        </w:rPr>
        <w:t xml:space="preserve">o complete the evaluation.  </w:t>
      </w:r>
    </w:p>
    <w:p w:rsidR="00C94BB9" w:rsidRPr="00AF7F4E" w:rsidRDefault="00C94BB9" w:rsidP="00C94BB9">
      <w:pPr>
        <w:pStyle w:val="ListParagraph"/>
        <w:rPr>
          <w:rFonts w:ascii="Trebuchet MS" w:hAnsi="Trebuchet MS"/>
          <w:sz w:val="16"/>
          <w:szCs w:val="16"/>
        </w:rPr>
      </w:pPr>
    </w:p>
    <w:p w:rsidR="008F2116" w:rsidRPr="00AF7F4E" w:rsidRDefault="008F2116" w:rsidP="00C94BB9">
      <w:pPr>
        <w:pStyle w:val="ListParagraph"/>
        <w:numPr>
          <w:ilvl w:val="0"/>
          <w:numId w:val="1"/>
        </w:numPr>
        <w:rPr>
          <w:rFonts w:ascii="Trebuchet MS" w:hAnsi="Trebuchet MS"/>
          <w:sz w:val="21"/>
          <w:szCs w:val="21"/>
        </w:rPr>
      </w:pPr>
      <w:r w:rsidRPr="00AF7F4E">
        <w:rPr>
          <w:rFonts w:ascii="Trebuchet MS" w:hAnsi="Trebuchet MS"/>
          <w:sz w:val="21"/>
          <w:szCs w:val="21"/>
        </w:rPr>
        <w:t>You should have received the CV or bio of the speaker</w:t>
      </w:r>
      <w:r w:rsidR="00BA3908" w:rsidRPr="00AF7F4E">
        <w:rPr>
          <w:rFonts w:ascii="Trebuchet MS" w:hAnsi="Trebuchet MS"/>
          <w:sz w:val="21"/>
          <w:szCs w:val="21"/>
        </w:rPr>
        <w:t>(</w:t>
      </w:r>
      <w:r w:rsidRPr="00AF7F4E">
        <w:rPr>
          <w:rFonts w:ascii="Trebuchet MS" w:hAnsi="Trebuchet MS"/>
          <w:sz w:val="21"/>
          <w:szCs w:val="21"/>
        </w:rPr>
        <w:t>s</w:t>
      </w:r>
      <w:r w:rsidR="00BA3908" w:rsidRPr="00AF7F4E">
        <w:rPr>
          <w:rFonts w:ascii="Trebuchet MS" w:hAnsi="Trebuchet MS"/>
          <w:sz w:val="21"/>
          <w:szCs w:val="21"/>
        </w:rPr>
        <w:t>)</w:t>
      </w:r>
      <w:r w:rsidRPr="00AF7F4E">
        <w:rPr>
          <w:rFonts w:ascii="Trebuchet MS" w:hAnsi="Trebuchet MS"/>
          <w:sz w:val="21"/>
          <w:szCs w:val="21"/>
        </w:rPr>
        <w:t xml:space="preserve"> you are introducing prior to the conference. </w:t>
      </w:r>
    </w:p>
    <w:p w:rsidR="008F2116" w:rsidRPr="00AF7F4E" w:rsidRDefault="008F2116" w:rsidP="008F2116">
      <w:pPr>
        <w:pStyle w:val="ListParagraph"/>
        <w:rPr>
          <w:rFonts w:ascii="Trebuchet MS" w:hAnsi="Trebuchet MS"/>
          <w:sz w:val="12"/>
          <w:szCs w:val="12"/>
        </w:rPr>
      </w:pPr>
    </w:p>
    <w:p w:rsidR="001248CB" w:rsidRPr="00AF7F4E" w:rsidRDefault="001248CB" w:rsidP="008F2116">
      <w:pPr>
        <w:pStyle w:val="ListParagraph"/>
        <w:rPr>
          <w:rFonts w:ascii="Trebuchet MS" w:hAnsi="Trebuchet MS"/>
          <w:sz w:val="21"/>
          <w:szCs w:val="21"/>
        </w:rPr>
      </w:pPr>
      <w:r w:rsidRPr="00AF7F4E">
        <w:rPr>
          <w:rFonts w:ascii="Trebuchet MS" w:hAnsi="Trebuchet MS"/>
          <w:sz w:val="21"/>
          <w:szCs w:val="21"/>
        </w:rPr>
        <w:t>BRIEFLY introduce the speaker and</w:t>
      </w:r>
      <w:r w:rsidR="00BA3908" w:rsidRPr="00AF7F4E">
        <w:rPr>
          <w:rFonts w:ascii="Trebuchet MS" w:hAnsi="Trebuchet MS"/>
          <w:sz w:val="21"/>
          <w:szCs w:val="21"/>
        </w:rPr>
        <w:t xml:space="preserve"> co-presenter(s) if </w:t>
      </w:r>
      <w:r w:rsidR="003D7694" w:rsidRPr="00AF7F4E">
        <w:rPr>
          <w:rFonts w:ascii="Trebuchet MS" w:hAnsi="Trebuchet MS"/>
          <w:sz w:val="21"/>
          <w:szCs w:val="21"/>
        </w:rPr>
        <w:t>any</w:t>
      </w:r>
      <w:r w:rsidR="00BA3908" w:rsidRPr="00AF7F4E">
        <w:rPr>
          <w:rFonts w:ascii="Trebuchet MS" w:hAnsi="Trebuchet MS"/>
          <w:sz w:val="21"/>
          <w:szCs w:val="21"/>
        </w:rPr>
        <w:t xml:space="preserve"> or y</w:t>
      </w:r>
      <w:r w:rsidRPr="00AF7F4E">
        <w:rPr>
          <w:rFonts w:ascii="Trebuchet MS" w:hAnsi="Trebuchet MS"/>
          <w:sz w:val="21"/>
          <w:szCs w:val="21"/>
        </w:rPr>
        <w:t>ou may ask the major speaker to i</w:t>
      </w:r>
      <w:r w:rsidR="00BA3908" w:rsidRPr="00AF7F4E">
        <w:rPr>
          <w:rFonts w:ascii="Trebuchet MS" w:hAnsi="Trebuchet MS"/>
          <w:sz w:val="21"/>
          <w:szCs w:val="21"/>
        </w:rPr>
        <w:t>ntroduce their co-presenter(s).</w:t>
      </w:r>
      <w:r w:rsidR="008F2116" w:rsidRPr="00AF7F4E">
        <w:rPr>
          <w:rFonts w:ascii="Trebuchet MS" w:hAnsi="Trebuchet MS"/>
          <w:sz w:val="21"/>
          <w:szCs w:val="21"/>
        </w:rPr>
        <w:t xml:space="preserve"> </w:t>
      </w:r>
      <w:r w:rsidRPr="00AF7F4E">
        <w:rPr>
          <w:rFonts w:ascii="Trebuchet MS" w:hAnsi="Trebuchet MS"/>
          <w:sz w:val="21"/>
          <w:szCs w:val="21"/>
        </w:rPr>
        <w:t xml:space="preserve">Since each concurrent session is scheduled for </w:t>
      </w:r>
      <w:r w:rsidR="008F2116" w:rsidRPr="00AF7F4E">
        <w:rPr>
          <w:rFonts w:ascii="Trebuchet MS" w:hAnsi="Trebuchet MS"/>
          <w:b/>
          <w:i/>
          <w:sz w:val="21"/>
          <w:szCs w:val="21"/>
        </w:rPr>
        <w:t>6</w:t>
      </w:r>
      <w:r w:rsidRPr="00AF7F4E">
        <w:rPr>
          <w:rFonts w:ascii="Trebuchet MS" w:hAnsi="Trebuchet MS"/>
          <w:b/>
          <w:i/>
          <w:sz w:val="21"/>
          <w:szCs w:val="21"/>
        </w:rPr>
        <w:t>0 minutes, including questions and discussion</w:t>
      </w:r>
      <w:r w:rsidRPr="00AF7F4E">
        <w:rPr>
          <w:rFonts w:ascii="Trebuchet MS" w:hAnsi="Trebuchet MS"/>
          <w:sz w:val="21"/>
          <w:szCs w:val="21"/>
        </w:rPr>
        <w:t xml:space="preserve">, please keep the introductions to </w:t>
      </w:r>
      <w:r w:rsidRPr="00AF7F4E">
        <w:rPr>
          <w:rFonts w:ascii="Trebuchet MS" w:hAnsi="Trebuchet MS"/>
          <w:sz w:val="21"/>
          <w:szCs w:val="21"/>
          <w:u w:val="single"/>
        </w:rPr>
        <w:t>just a minute or two.</w:t>
      </w:r>
    </w:p>
    <w:p w:rsidR="008F2116" w:rsidRPr="00AF7F4E" w:rsidRDefault="008F2116" w:rsidP="008F2116">
      <w:pPr>
        <w:pStyle w:val="ListParagraph"/>
        <w:rPr>
          <w:rFonts w:ascii="Trebuchet MS" w:hAnsi="Trebuchet MS"/>
          <w:sz w:val="12"/>
          <w:szCs w:val="12"/>
        </w:rPr>
      </w:pPr>
    </w:p>
    <w:p w:rsidR="003265F0" w:rsidRPr="00AF7F4E" w:rsidRDefault="00417E50" w:rsidP="00CA1D68">
      <w:pPr>
        <w:ind w:left="720"/>
        <w:rPr>
          <w:rFonts w:ascii="Trebuchet MS" w:hAnsi="Trebuchet MS"/>
          <w:spacing w:val="-2"/>
          <w:sz w:val="21"/>
          <w:szCs w:val="21"/>
        </w:rPr>
      </w:pPr>
      <w:r w:rsidRPr="00AF7F4E">
        <w:rPr>
          <w:rFonts w:ascii="Trebuchet MS" w:hAnsi="Trebuchet MS"/>
          <w:spacing w:val="-2"/>
          <w:sz w:val="21"/>
          <w:szCs w:val="21"/>
        </w:rPr>
        <w:t xml:space="preserve">The most important part of an </w:t>
      </w:r>
      <w:r w:rsidR="00204E3A" w:rsidRPr="00AF7F4E">
        <w:rPr>
          <w:rFonts w:ascii="Trebuchet MS" w:hAnsi="Trebuchet MS"/>
          <w:spacing w:val="-2"/>
          <w:sz w:val="21"/>
          <w:szCs w:val="21"/>
        </w:rPr>
        <w:t xml:space="preserve">introduction is to convey </w:t>
      </w:r>
      <w:r w:rsidRPr="00AF7F4E">
        <w:rPr>
          <w:rFonts w:ascii="Trebuchet MS" w:hAnsi="Trebuchet MS"/>
          <w:spacing w:val="-2"/>
          <w:sz w:val="21"/>
          <w:szCs w:val="21"/>
        </w:rPr>
        <w:t xml:space="preserve">to the participants that the speakers have been selected for their </w:t>
      </w:r>
      <w:r w:rsidR="00204E3A" w:rsidRPr="00AF7F4E">
        <w:rPr>
          <w:rFonts w:ascii="Trebuchet MS" w:hAnsi="Trebuchet MS"/>
          <w:spacing w:val="-2"/>
          <w:sz w:val="21"/>
          <w:szCs w:val="21"/>
        </w:rPr>
        <w:t>relevance</w:t>
      </w:r>
      <w:r w:rsidRPr="00AF7F4E">
        <w:rPr>
          <w:rFonts w:ascii="Trebuchet MS" w:hAnsi="Trebuchet MS"/>
          <w:spacing w:val="-2"/>
          <w:sz w:val="21"/>
          <w:szCs w:val="21"/>
        </w:rPr>
        <w:t xml:space="preserve"> and </w:t>
      </w:r>
      <w:r w:rsidR="008F2116" w:rsidRPr="00AF7F4E">
        <w:rPr>
          <w:rFonts w:ascii="Trebuchet MS" w:hAnsi="Trebuchet MS"/>
          <w:spacing w:val="-2"/>
          <w:sz w:val="21"/>
          <w:szCs w:val="21"/>
        </w:rPr>
        <w:t xml:space="preserve">contributions to our audience. </w:t>
      </w:r>
      <w:r w:rsidRPr="00AF7F4E">
        <w:rPr>
          <w:rFonts w:ascii="Trebuchet MS" w:hAnsi="Trebuchet MS"/>
          <w:spacing w:val="-2"/>
          <w:sz w:val="21"/>
          <w:szCs w:val="21"/>
        </w:rPr>
        <w:t xml:space="preserve">Please do not read </w:t>
      </w:r>
      <w:r w:rsidR="00204E3A" w:rsidRPr="00AF7F4E">
        <w:rPr>
          <w:rFonts w:ascii="Trebuchet MS" w:hAnsi="Trebuchet MS"/>
          <w:spacing w:val="-2"/>
          <w:sz w:val="21"/>
          <w:szCs w:val="21"/>
        </w:rPr>
        <w:t>verbatim</w:t>
      </w:r>
      <w:r w:rsidRPr="00AF7F4E">
        <w:rPr>
          <w:rFonts w:ascii="Trebuchet MS" w:hAnsi="Trebuchet MS"/>
          <w:spacing w:val="-2"/>
          <w:sz w:val="21"/>
          <w:szCs w:val="21"/>
        </w:rPr>
        <w:t xml:space="preserve"> from the bio/CV, but choose only what is most relevant fo</w:t>
      </w:r>
      <w:r w:rsidR="008F2116" w:rsidRPr="00AF7F4E">
        <w:rPr>
          <w:rFonts w:ascii="Trebuchet MS" w:hAnsi="Trebuchet MS"/>
          <w:spacing w:val="-2"/>
          <w:sz w:val="21"/>
          <w:szCs w:val="21"/>
        </w:rPr>
        <w:t xml:space="preserve">r the particular presentation. </w:t>
      </w:r>
      <w:r w:rsidRPr="00AF7F4E">
        <w:rPr>
          <w:rFonts w:ascii="Trebuchet MS" w:hAnsi="Trebuchet MS"/>
          <w:spacing w:val="-2"/>
          <w:sz w:val="21"/>
          <w:szCs w:val="21"/>
        </w:rPr>
        <w:t xml:space="preserve">You </w:t>
      </w:r>
      <w:r w:rsidR="00204E3A" w:rsidRPr="00AF7F4E">
        <w:rPr>
          <w:rFonts w:ascii="Trebuchet MS" w:hAnsi="Trebuchet MS"/>
          <w:spacing w:val="-2"/>
          <w:sz w:val="21"/>
          <w:szCs w:val="21"/>
        </w:rPr>
        <w:t>might</w:t>
      </w:r>
      <w:r w:rsidRPr="00AF7F4E">
        <w:rPr>
          <w:rFonts w:ascii="Trebuchet MS" w:hAnsi="Trebuchet MS"/>
          <w:spacing w:val="-2"/>
          <w:sz w:val="21"/>
          <w:szCs w:val="21"/>
        </w:rPr>
        <w:t xml:space="preserve"> want to highlight key pieces of information such as:  current position, institution, degrees, selected honors/</w:t>
      </w:r>
      <w:r w:rsidR="00204E3A" w:rsidRPr="00AF7F4E">
        <w:rPr>
          <w:rFonts w:ascii="Trebuchet MS" w:hAnsi="Trebuchet MS"/>
          <w:spacing w:val="-2"/>
          <w:sz w:val="21"/>
          <w:szCs w:val="21"/>
        </w:rPr>
        <w:t>societies</w:t>
      </w:r>
      <w:r w:rsidRPr="00AF7F4E">
        <w:rPr>
          <w:rFonts w:ascii="Trebuchet MS" w:hAnsi="Trebuchet MS"/>
          <w:spacing w:val="-2"/>
          <w:sz w:val="21"/>
          <w:szCs w:val="21"/>
        </w:rPr>
        <w:t>/awards (limit to two or three)</w:t>
      </w:r>
      <w:r w:rsidR="00204E3A" w:rsidRPr="00AF7F4E">
        <w:rPr>
          <w:rFonts w:ascii="Trebuchet MS" w:hAnsi="Trebuchet MS"/>
          <w:spacing w:val="-2"/>
          <w:sz w:val="21"/>
          <w:szCs w:val="21"/>
        </w:rPr>
        <w:t>, research</w:t>
      </w:r>
      <w:r w:rsidRPr="00AF7F4E">
        <w:rPr>
          <w:rFonts w:ascii="Trebuchet MS" w:hAnsi="Trebuchet MS"/>
          <w:spacing w:val="-2"/>
          <w:sz w:val="21"/>
          <w:szCs w:val="21"/>
        </w:rPr>
        <w:t xml:space="preserve"> and /or publications relevant </w:t>
      </w:r>
      <w:r w:rsidR="008F2116" w:rsidRPr="00AF7F4E">
        <w:rPr>
          <w:rFonts w:ascii="Trebuchet MS" w:hAnsi="Trebuchet MS"/>
          <w:spacing w:val="-2"/>
          <w:sz w:val="21"/>
          <w:szCs w:val="21"/>
        </w:rPr>
        <w:t xml:space="preserve">to the topic and publications. </w:t>
      </w:r>
      <w:r w:rsidR="00204E3A" w:rsidRPr="00AF7F4E">
        <w:rPr>
          <w:rFonts w:ascii="Trebuchet MS" w:hAnsi="Trebuchet MS"/>
          <w:spacing w:val="-2"/>
          <w:sz w:val="21"/>
          <w:szCs w:val="21"/>
        </w:rPr>
        <w:t>For</w:t>
      </w:r>
      <w:r w:rsidRPr="00AF7F4E">
        <w:rPr>
          <w:rFonts w:ascii="Trebuchet MS" w:hAnsi="Trebuchet MS"/>
          <w:spacing w:val="-2"/>
          <w:sz w:val="21"/>
          <w:szCs w:val="21"/>
        </w:rPr>
        <w:t xml:space="preserve"> </w:t>
      </w:r>
      <w:r w:rsidR="00CA1D68" w:rsidRPr="00AF7F4E">
        <w:rPr>
          <w:rFonts w:ascii="Trebuchet MS" w:hAnsi="Trebuchet MS"/>
          <w:spacing w:val="-2"/>
          <w:sz w:val="21"/>
          <w:szCs w:val="21"/>
        </w:rPr>
        <w:t>speakers who have</w:t>
      </w:r>
      <w:r w:rsidRPr="00AF7F4E">
        <w:rPr>
          <w:rFonts w:ascii="Trebuchet MS" w:hAnsi="Trebuchet MS"/>
          <w:spacing w:val="-2"/>
          <w:sz w:val="21"/>
          <w:szCs w:val="21"/>
        </w:rPr>
        <w:t xml:space="preserve"> ma</w:t>
      </w:r>
      <w:r w:rsidR="00204E3A" w:rsidRPr="00AF7F4E">
        <w:rPr>
          <w:rFonts w:ascii="Trebuchet MS" w:hAnsi="Trebuchet MS"/>
          <w:spacing w:val="-2"/>
          <w:sz w:val="21"/>
          <w:szCs w:val="21"/>
        </w:rPr>
        <w:t>n</w:t>
      </w:r>
      <w:r w:rsidRPr="00AF7F4E">
        <w:rPr>
          <w:rFonts w:ascii="Trebuchet MS" w:hAnsi="Trebuchet MS"/>
          <w:spacing w:val="-2"/>
          <w:sz w:val="21"/>
          <w:szCs w:val="21"/>
        </w:rPr>
        <w:t>y publications and presentations, feel free to state they have “multiple presentations and publications to their credit.”</w:t>
      </w:r>
    </w:p>
    <w:p w:rsidR="003C66D4" w:rsidRPr="00AF7F4E" w:rsidRDefault="003C66D4" w:rsidP="003C66D4">
      <w:pPr>
        <w:rPr>
          <w:rFonts w:ascii="Trebuchet MS" w:hAnsi="Trebuchet MS"/>
          <w:sz w:val="16"/>
          <w:szCs w:val="16"/>
        </w:rPr>
      </w:pPr>
    </w:p>
    <w:p w:rsidR="003C66D4" w:rsidRPr="00AF7F4E" w:rsidRDefault="003C66D4" w:rsidP="00606708">
      <w:pPr>
        <w:pStyle w:val="ListParagraph"/>
        <w:numPr>
          <w:ilvl w:val="0"/>
          <w:numId w:val="1"/>
        </w:numPr>
        <w:rPr>
          <w:rFonts w:ascii="Trebuchet MS" w:hAnsi="Trebuchet MS"/>
          <w:sz w:val="21"/>
          <w:szCs w:val="21"/>
        </w:rPr>
      </w:pPr>
      <w:r w:rsidRPr="00AF7F4E">
        <w:rPr>
          <w:rFonts w:ascii="Trebuchet MS" w:hAnsi="Trebuchet MS"/>
          <w:sz w:val="21"/>
          <w:szCs w:val="21"/>
        </w:rPr>
        <w:t>Most often the speaker handles the Q/A period, but your input might be needed.</w:t>
      </w:r>
      <w:r w:rsidR="00190511" w:rsidRPr="00AF7F4E">
        <w:rPr>
          <w:rFonts w:ascii="Trebuchet MS" w:hAnsi="Trebuchet MS"/>
          <w:sz w:val="21"/>
          <w:szCs w:val="21"/>
        </w:rPr>
        <w:t xml:space="preserve"> </w:t>
      </w:r>
      <w:r w:rsidRPr="00AF7F4E">
        <w:rPr>
          <w:rFonts w:ascii="Trebuchet MS" w:hAnsi="Trebuchet MS"/>
          <w:b/>
          <w:sz w:val="21"/>
          <w:szCs w:val="21"/>
        </w:rPr>
        <w:t>Remind the speaker to repeat questions for all to hear.</w:t>
      </w:r>
      <w:r w:rsidR="008F2116" w:rsidRPr="00AF7F4E">
        <w:rPr>
          <w:rFonts w:ascii="Trebuchet MS" w:hAnsi="Trebuchet MS"/>
          <w:sz w:val="21"/>
          <w:szCs w:val="21"/>
        </w:rPr>
        <w:t xml:space="preserve"> </w:t>
      </w:r>
      <w:r w:rsidR="00606708" w:rsidRPr="00AF7F4E">
        <w:rPr>
          <w:rFonts w:ascii="Trebuchet MS" w:hAnsi="Trebuchet MS"/>
          <w:sz w:val="21"/>
          <w:szCs w:val="21"/>
        </w:rPr>
        <w:t>We have a sign to remind speakers to repeat the questions, along with the time remaining signs.</w:t>
      </w:r>
    </w:p>
    <w:p w:rsidR="008F2116" w:rsidRPr="00AF7F4E" w:rsidRDefault="008F2116" w:rsidP="008F2116">
      <w:pPr>
        <w:pStyle w:val="ListParagraph"/>
        <w:rPr>
          <w:rFonts w:ascii="Trebuchet MS" w:hAnsi="Trebuchet MS"/>
          <w:sz w:val="16"/>
          <w:szCs w:val="16"/>
        </w:rPr>
      </w:pPr>
    </w:p>
    <w:p w:rsidR="003C66D4" w:rsidRPr="00AF7F4E" w:rsidRDefault="003C66D4" w:rsidP="00AF7F4E">
      <w:pPr>
        <w:pStyle w:val="ListParagraph"/>
        <w:numPr>
          <w:ilvl w:val="0"/>
          <w:numId w:val="1"/>
        </w:numPr>
        <w:rPr>
          <w:rFonts w:ascii="Trebuchet MS" w:hAnsi="Trebuchet MS"/>
          <w:sz w:val="36"/>
          <w:szCs w:val="36"/>
        </w:rPr>
      </w:pPr>
      <w:r w:rsidRPr="00AF7F4E">
        <w:rPr>
          <w:rFonts w:ascii="Trebuchet MS" w:hAnsi="Trebuchet MS"/>
          <w:sz w:val="21"/>
          <w:szCs w:val="21"/>
        </w:rPr>
        <w:t xml:space="preserve">If there are problems with AVs, lighting, sound system, room temperature, or if you need extra chairs, please </w:t>
      </w:r>
      <w:proofErr w:type="gramStart"/>
      <w:r w:rsidRPr="00AF7F4E">
        <w:rPr>
          <w:rFonts w:ascii="Trebuchet MS" w:hAnsi="Trebuchet MS"/>
          <w:sz w:val="21"/>
          <w:szCs w:val="21"/>
        </w:rPr>
        <w:t>report</w:t>
      </w:r>
      <w:proofErr w:type="gramEnd"/>
      <w:r w:rsidRPr="00AF7F4E">
        <w:rPr>
          <w:rFonts w:ascii="Trebuchet MS" w:hAnsi="Trebuchet MS"/>
          <w:sz w:val="21"/>
          <w:szCs w:val="21"/>
        </w:rPr>
        <w:t xml:space="preserve"> this to the staff at the registration table.</w:t>
      </w:r>
      <w:r w:rsidR="00AF7F4E" w:rsidRPr="00AF7F4E">
        <w:rPr>
          <w:rFonts w:ascii="Trebuchet MS" w:hAnsi="Trebuchet MS"/>
          <w:sz w:val="22"/>
          <w:szCs w:val="22"/>
        </w:rPr>
        <w:br/>
      </w:r>
    </w:p>
    <w:p w:rsidR="003C66D4" w:rsidRPr="00AF7F4E" w:rsidRDefault="003C66D4" w:rsidP="003C66D4">
      <w:pPr>
        <w:jc w:val="center"/>
        <w:rPr>
          <w:rFonts w:ascii="Trebuchet MS" w:hAnsi="Trebuchet MS"/>
          <w:b/>
          <w:i/>
          <w:color w:val="086351"/>
          <w:sz w:val="28"/>
          <w:szCs w:val="28"/>
        </w:rPr>
      </w:pPr>
      <w:r w:rsidRPr="00AF7F4E">
        <w:rPr>
          <w:rFonts w:ascii="Trebuchet MS" w:hAnsi="Trebuchet MS"/>
          <w:b/>
          <w:i/>
          <w:color w:val="086351"/>
          <w:sz w:val="22"/>
          <w:szCs w:val="22"/>
        </w:rPr>
        <w:t>Please remember the conference staff is nearby should you need assistance!</w:t>
      </w:r>
    </w:p>
    <w:sectPr w:rsidR="003C66D4" w:rsidRPr="00AF7F4E" w:rsidSect="00B944D9">
      <w:footerReference w:type="default" r:id="rId9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B9" w:rsidRDefault="00C94BB9" w:rsidP="00B944D9">
      <w:r>
        <w:separator/>
      </w:r>
    </w:p>
  </w:endnote>
  <w:endnote w:type="continuationSeparator" w:id="0">
    <w:p w:rsidR="00C94BB9" w:rsidRDefault="00C94BB9" w:rsidP="00B9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B9" w:rsidRPr="00AF7F4E" w:rsidRDefault="00C94BB9" w:rsidP="00C94BB9">
    <w:pPr>
      <w:pStyle w:val="Footer"/>
      <w:jc w:val="center"/>
      <w:rPr>
        <w:rFonts w:ascii="Trebuchet MS" w:hAnsi="Trebuchet MS"/>
        <w:sz w:val="16"/>
        <w:szCs w:val="16"/>
      </w:rPr>
    </w:pPr>
    <w:r w:rsidRPr="00AF7F4E">
      <w:rPr>
        <w:rFonts w:ascii="Trebuchet MS" w:hAnsi="Trebuchet MS"/>
        <w:color w:val="000000" w:themeColor="text1"/>
        <w:sz w:val="16"/>
        <w:szCs w:val="16"/>
      </w:rPr>
      <w:t xml:space="preserve">One Medical Center Drive, Lebanon, NH </w:t>
    </w:r>
    <w:proofErr w:type="gramStart"/>
    <w:r w:rsidRPr="00AF7F4E">
      <w:rPr>
        <w:rFonts w:ascii="Trebuchet MS" w:hAnsi="Trebuchet MS"/>
        <w:color w:val="000000" w:themeColor="text1"/>
        <w:sz w:val="16"/>
        <w:szCs w:val="16"/>
      </w:rPr>
      <w:t>0375</w:t>
    </w:r>
    <w:r w:rsidR="00A56860" w:rsidRPr="00AF7F4E">
      <w:rPr>
        <w:rFonts w:ascii="Trebuchet MS" w:hAnsi="Trebuchet MS"/>
        <w:color w:val="000000" w:themeColor="text1"/>
        <w:sz w:val="16"/>
        <w:szCs w:val="16"/>
      </w:rPr>
      <w:t>6</w:t>
    </w:r>
    <w:r w:rsidRPr="00AF7F4E">
      <w:rPr>
        <w:rFonts w:ascii="Trebuchet MS" w:hAnsi="Trebuchet MS"/>
        <w:color w:val="000000" w:themeColor="text1"/>
        <w:sz w:val="16"/>
        <w:szCs w:val="16"/>
      </w:rPr>
      <w:t xml:space="preserve">  </w:t>
    </w:r>
    <w:r w:rsidRPr="00AF7F4E">
      <w:rPr>
        <w:rFonts w:ascii="Trebuchet MS" w:hAnsi="Trebuchet MS" w:cs="Arial"/>
        <w:color w:val="086351"/>
        <w:sz w:val="12"/>
        <w:szCs w:val="12"/>
      </w:rPr>
      <w:t>●</w:t>
    </w:r>
    <w:proofErr w:type="gramEnd"/>
    <w:r w:rsidRPr="00AF7F4E">
      <w:rPr>
        <w:rFonts w:ascii="Trebuchet MS" w:hAnsi="Trebuchet MS"/>
        <w:color w:val="000000" w:themeColor="text1"/>
        <w:sz w:val="16"/>
        <w:szCs w:val="16"/>
      </w:rPr>
      <w:t xml:space="preserve">  Phone: (603) 653-1234  </w:t>
    </w:r>
    <w:r w:rsidR="00AF7F4E" w:rsidRPr="00AF7F4E">
      <w:rPr>
        <w:rFonts w:ascii="Trebuchet MS" w:hAnsi="Trebuchet MS" w:cs="Arial"/>
        <w:color w:val="086351"/>
        <w:sz w:val="12"/>
        <w:szCs w:val="12"/>
      </w:rPr>
      <w:t>●</w:t>
    </w:r>
    <w:r w:rsidRPr="00AF7F4E">
      <w:rPr>
        <w:rFonts w:ascii="Trebuchet MS" w:hAnsi="Trebuchet MS"/>
        <w:color w:val="000000" w:themeColor="text1"/>
        <w:sz w:val="16"/>
        <w:szCs w:val="16"/>
      </w:rPr>
      <w:t xml:space="preserve">  Fax: (603) 653-6660  </w:t>
    </w:r>
    <w:r w:rsidR="00AF7F4E" w:rsidRPr="00AF7F4E">
      <w:rPr>
        <w:rFonts w:ascii="Trebuchet MS" w:hAnsi="Trebuchet MS" w:cs="Arial"/>
        <w:color w:val="086351"/>
        <w:sz w:val="12"/>
        <w:szCs w:val="12"/>
      </w:rPr>
      <w:t>●</w:t>
    </w:r>
    <w:r w:rsidR="00AF7F4E" w:rsidRPr="00AF7F4E">
      <w:rPr>
        <w:rFonts w:ascii="Trebuchet MS" w:hAnsi="Trebuchet MS"/>
        <w:color w:val="000000" w:themeColor="text1"/>
        <w:sz w:val="16"/>
        <w:szCs w:val="16"/>
      </w:rPr>
      <w:t xml:space="preserve">  </w:t>
    </w:r>
    <w:hyperlink r:id="rId1" w:history="1">
      <w:r w:rsidRPr="00AF7F4E">
        <w:rPr>
          <w:rStyle w:val="Hyperlink"/>
          <w:rFonts w:ascii="Trebuchet MS" w:hAnsi="Trebuchet MS"/>
          <w:color w:val="000000" w:themeColor="text1"/>
          <w:sz w:val="16"/>
          <w:szCs w:val="16"/>
          <w:u w:val="none"/>
        </w:rPr>
        <w:t>http://med.dartmouth-hitchcock.org/ccehs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B9" w:rsidRDefault="00C94BB9" w:rsidP="00B944D9">
      <w:r>
        <w:separator/>
      </w:r>
    </w:p>
  </w:footnote>
  <w:footnote w:type="continuationSeparator" w:id="0">
    <w:p w:rsidR="00C94BB9" w:rsidRDefault="00C94BB9" w:rsidP="00B94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790"/>
    <w:multiLevelType w:val="hybridMultilevel"/>
    <w:tmpl w:val="CADA9E28"/>
    <w:lvl w:ilvl="0" w:tplc="F2D80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635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775402"/>
    <w:multiLevelType w:val="hybridMultilevel"/>
    <w:tmpl w:val="1CF67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E65AD"/>
    <w:multiLevelType w:val="hybridMultilevel"/>
    <w:tmpl w:val="CEFC2944"/>
    <w:lvl w:ilvl="0" w:tplc="7400858C">
      <w:start w:val="1"/>
      <w:numFmt w:val="decimal"/>
      <w:lvlText w:val="%1."/>
      <w:lvlJc w:val="left"/>
      <w:pPr>
        <w:ind w:left="720" w:hanging="360"/>
      </w:pPr>
      <w:rPr>
        <w:b/>
        <w:position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84"/>
    <w:rsid w:val="000C7BBF"/>
    <w:rsid w:val="00103366"/>
    <w:rsid w:val="0012102A"/>
    <w:rsid w:val="001248CB"/>
    <w:rsid w:val="00190511"/>
    <w:rsid w:val="00204E3A"/>
    <w:rsid w:val="003265F0"/>
    <w:rsid w:val="00344E16"/>
    <w:rsid w:val="003C66D4"/>
    <w:rsid w:val="003D7694"/>
    <w:rsid w:val="00417E50"/>
    <w:rsid w:val="00550E1F"/>
    <w:rsid w:val="005B2E6A"/>
    <w:rsid w:val="00606708"/>
    <w:rsid w:val="006B6738"/>
    <w:rsid w:val="00802D46"/>
    <w:rsid w:val="008367EA"/>
    <w:rsid w:val="00854755"/>
    <w:rsid w:val="008A2D84"/>
    <w:rsid w:val="008F2116"/>
    <w:rsid w:val="009D674E"/>
    <w:rsid w:val="009F1A7F"/>
    <w:rsid w:val="00A56860"/>
    <w:rsid w:val="00AF7F4E"/>
    <w:rsid w:val="00B06337"/>
    <w:rsid w:val="00B944D9"/>
    <w:rsid w:val="00BA3908"/>
    <w:rsid w:val="00C00A9E"/>
    <w:rsid w:val="00C94BB9"/>
    <w:rsid w:val="00CA1D68"/>
    <w:rsid w:val="00D00908"/>
    <w:rsid w:val="00D16464"/>
    <w:rsid w:val="00DD67FE"/>
    <w:rsid w:val="00E0517B"/>
    <w:rsid w:val="00EE4153"/>
    <w:rsid w:val="00F6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2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D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D46"/>
    <w:pPr>
      <w:ind w:left="720"/>
      <w:contextualSpacing/>
    </w:pPr>
  </w:style>
  <w:style w:type="paragraph" w:styleId="Header">
    <w:name w:val="header"/>
    <w:basedOn w:val="Normal"/>
    <w:link w:val="HeaderChar"/>
    <w:rsid w:val="00B94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44D9"/>
    <w:rPr>
      <w:sz w:val="24"/>
      <w:szCs w:val="24"/>
    </w:rPr>
  </w:style>
  <w:style w:type="paragraph" w:styleId="Footer">
    <w:name w:val="footer"/>
    <w:basedOn w:val="Normal"/>
    <w:link w:val="FooterChar"/>
    <w:rsid w:val="00B94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44D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4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2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D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D46"/>
    <w:pPr>
      <w:ind w:left="720"/>
      <w:contextualSpacing/>
    </w:pPr>
  </w:style>
  <w:style w:type="paragraph" w:styleId="Header">
    <w:name w:val="header"/>
    <w:basedOn w:val="Normal"/>
    <w:link w:val="HeaderChar"/>
    <w:rsid w:val="00B94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44D9"/>
    <w:rPr>
      <w:sz w:val="24"/>
      <w:szCs w:val="24"/>
    </w:rPr>
  </w:style>
  <w:style w:type="paragraph" w:styleId="Footer">
    <w:name w:val="footer"/>
    <w:basedOn w:val="Normal"/>
    <w:link w:val="FooterChar"/>
    <w:rsid w:val="00B94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44D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4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.dartmouth-hitchcock.org/cce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580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 Medical Center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J. Mantz</dc:creator>
  <cp:keywords/>
  <dc:description/>
  <cp:lastModifiedBy>Jody L. Bradford</cp:lastModifiedBy>
  <cp:revision>8</cp:revision>
  <cp:lastPrinted>2012-09-19T13:47:00Z</cp:lastPrinted>
  <dcterms:created xsi:type="dcterms:W3CDTF">2012-09-19T13:38:00Z</dcterms:created>
  <dcterms:modified xsi:type="dcterms:W3CDTF">2012-10-08T14:28:00Z</dcterms:modified>
</cp:coreProperties>
</file>