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DB50" w14:textId="77777777" w:rsidR="00DC7EB2" w:rsidRDefault="003824BB" w:rsidP="00ED6385">
      <w:pPr>
        <w:tabs>
          <w:tab w:val="left" w:pos="3744"/>
        </w:tabs>
        <w:spacing w:after="0" w:line="240" w:lineRule="auto"/>
        <w:sectPr w:rsidR="00DC7EB2" w:rsidSect="00307A4D">
          <w:headerReference w:type="default" r:id="rId8"/>
          <w:footerReference w:type="default" r:id="rId9"/>
          <w:pgSz w:w="12240" w:h="15840"/>
          <w:pgMar w:top="2250" w:right="1440" w:bottom="1800" w:left="1440" w:header="720" w:footer="720" w:gutter="0"/>
          <w:cols w:space="720"/>
          <w:docGrid w:linePitch="360"/>
        </w:sectPr>
      </w:pPr>
      <w:r w:rsidRPr="003824BB">
        <w:rPr>
          <w:noProof/>
        </w:rPr>
        <mc:AlternateContent>
          <mc:Choice Requires="wps">
            <w:drawing>
              <wp:anchor distT="0" distB="0" distL="114300" distR="114300" simplePos="0" relativeHeight="251660288" behindDoc="0" locked="1" layoutInCell="1" allowOverlap="1" wp14:anchorId="2C676043" wp14:editId="14E4A29D">
                <wp:simplePos x="0" y="0"/>
                <wp:positionH relativeFrom="column">
                  <wp:posOffset>3779520</wp:posOffset>
                </wp:positionH>
                <wp:positionV relativeFrom="topMargin">
                  <wp:posOffset>655320</wp:posOffset>
                </wp:positionV>
                <wp:extent cx="2340610" cy="541020"/>
                <wp:effectExtent l="0" t="0" r="2540" b="11430"/>
                <wp:wrapNone/>
                <wp:docPr id="27" name="Text Box 27"/>
                <wp:cNvGraphicFramePr/>
                <a:graphic xmlns:a="http://schemas.openxmlformats.org/drawingml/2006/main">
                  <a:graphicData uri="http://schemas.microsoft.com/office/word/2010/wordprocessingShape">
                    <wps:wsp>
                      <wps:cNvSpPr txBox="1"/>
                      <wps:spPr>
                        <a:xfrm>
                          <a:off x="0" y="0"/>
                          <a:ext cx="2340610" cy="541020"/>
                        </a:xfrm>
                        <a:prstGeom prst="rect">
                          <a:avLst/>
                        </a:prstGeom>
                        <a:noFill/>
                        <a:ln w="6350">
                          <a:noFill/>
                        </a:ln>
                      </wps:spPr>
                      <wps:txbx>
                        <w:txbxContent>
                          <w:p w14:paraId="6249E382" w14:textId="77777777" w:rsidR="003824BB" w:rsidRPr="00373489" w:rsidRDefault="00D200F9" w:rsidP="00373489">
                            <w:pPr>
                              <w:pStyle w:val="DartmouthHealthLocation"/>
                            </w:pPr>
                            <w:r>
                              <w:t>The Hitchcock Foundation</w:t>
                            </w:r>
                          </w:p>
                          <w:p w14:paraId="47A9DDC0" w14:textId="77777777" w:rsidR="003824BB" w:rsidRDefault="00D200F9" w:rsidP="00D200F9">
                            <w:pPr>
                              <w:pStyle w:val="Department"/>
                            </w:pPr>
                            <w:r>
                              <w:t>One Medical Center Drive</w:t>
                            </w:r>
                          </w:p>
                          <w:p w14:paraId="5AACDB53" w14:textId="77777777" w:rsidR="00D200F9" w:rsidRDefault="00D200F9" w:rsidP="00D200F9">
                            <w:pPr>
                              <w:pStyle w:val="Department"/>
                            </w:pPr>
                            <w:r>
                              <w:t>Lebanon, NH  03756</w:t>
                            </w:r>
                          </w:p>
                          <w:p w14:paraId="3466F16B" w14:textId="77777777" w:rsidR="00352F15" w:rsidRDefault="00352F15" w:rsidP="00D200F9">
                            <w:pPr>
                              <w:pStyle w:val="Department"/>
                              <w:rPr>
                                <w:i/>
                              </w:rPr>
                            </w:pPr>
                            <w:r>
                              <w:rPr>
                                <w:i/>
                              </w:rPr>
                              <w:t>Supporting Research and Education since 1946</w:t>
                            </w:r>
                          </w:p>
                          <w:p w14:paraId="6C486FC8" w14:textId="77777777" w:rsidR="00352F15" w:rsidRPr="00352F15" w:rsidRDefault="00352F15" w:rsidP="00D200F9">
                            <w:pPr>
                              <w:pStyle w:val="Department"/>
                              <w:rPr>
                                <w:i/>
                              </w:rPr>
                            </w:pPr>
                          </w:p>
                          <w:p w14:paraId="31F54AA9" w14:textId="77777777" w:rsidR="00D200F9" w:rsidRPr="00373489" w:rsidRDefault="00D200F9" w:rsidP="00D200F9">
                            <w:pPr>
                              <w:pStyle w:val="Department"/>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76043" id="_x0000_t202" coordsize="21600,21600" o:spt="202" path="m,l,21600r21600,l21600,xe">
                <v:stroke joinstyle="miter"/>
                <v:path gradientshapeok="t" o:connecttype="rect"/>
              </v:shapetype>
              <v:shape id="Text Box 27" o:spid="_x0000_s1026" type="#_x0000_t202" style="position:absolute;margin-left:297.6pt;margin-top:51.6pt;width:184.3pt;height:4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" filled="f" stroked="f" strokeweight=".5pt">
                <v:textbox inset="0,0,0,0">
                  <w:txbxContent>
                    <w:p w14:paraId="6249E382" w14:textId="77777777" w:rsidR="003824BB" w:rsidRPr="00373489" w:rsidRDefault="00D200F9" w:rsidP="00373489">
                      <w:pPr>
                        <w:pStyle w:val="DartmouthHealthLocation"/>
                      </w:pPr>
                      <w:r>
                        <w:t>The Hitchcock Foundation</w:t>
                      </w:r>
                    </w:p>
                    <w:p w14:paraId="47A9DDC0" w14:textId="77777777" w:rsidR="003824BB" w:rsidRDefault="00D200F9" w:rsidP="00D200F9">
                      <w:pPr>
                        <w:pStyle w:val="Department"/>
                      </w:pPr>
                      <w:r>
                        <w:t>One Medical Center Drive</w:t>
                      </w:r>
                    </w:p>
                    <w:p w14:paraId="5AACDB53" w14:textId="77777777" w:rsidR="00D200F9" w:rsidRDefault="00D200F9" w:rsidP="00D200F9">
                      <w:pPr>
                        <w:pStyle w:val="Department"/>
                      </w:pPr>
                      <w:r>
                        <w:t>Lebanon, NH  03756</w:t>
                      </w:r>
                    </w:p>
                    <w:p w14:paraId="3466F16B" w14:textId="77777777" w:rsidR="00352F15" w:rsidRDefault="00352F15" w:rsidP="00D200F9">
                      <w:pPr>
                        <w:pStyle w:val="Department"/>
                        <w:rPr>
                          <w:i/>
                        </w:rPr>
                      </w:pPr>
                      <w:r>
                        <w:rPr>
                          <w:i/>
                        </w:rPr>
                        <w:t>Supporting Research and Education since 1946</w:t>
                      </w:r>
                    </w:p>
                    <w:p w14:paraId="6C486FC8" w14:textId="77777777" w:rsidR="00352F15" w:rsidRPr="00352F15" w:rsidRDefault="00352F15" w:rsidP="00D200F9">
                      <w:pPr>
                        <w:pStyle w:val="Department"/>
                        <w:rPr>
                          <w:i/>
                        </w:rPr>
                      </w:pPr>
                    </w:p>
                    <w:p w14:paraId="31F54AA9" w14:textId="77777777" w:rsidR="00D200F9" w:rsidRPr="00373489" w:rsidRDefault="00D200F9" w:rsidP="00D200F9">
                      <w:pPr>
                        <w:pStyle w:val="Department"/>
                      </w:pPr>
                      <w:r>
                        <w:t xml:space="preserve"> </w:t>
                      </w:r>
                    </w:p>
                  </w:txbxContent>
                </v:textbox>
                <w10:wrap anchory="margin"/>
                <w10:anchorlock/>
              </v:shape>
            </w:pict>
          </mc:Fallback>
        </mc:AlternateContent>
      </w:r>
      <w:r w:rsidR="00ED6385">
        <w:tab/>
      </w:r>
    </w:p>
    <w:p w14:paraId="3C8F4C34" w14:textId="5D20FDF5" w:rsidR="000C57DE" w:rsidRDefault="00D3432B" w:rsidP="00B564DA">
      <w:pPr>
        <w:pStyle w:val="DartmouthHealthLocation"/>
        <w:ind w:right="0"/>
        <w:jc w:val="center"/>
      </w:pPr>
      <w:bookmarkStart w:id="0" w:name="OLE_LINK1"/>
      <w:r>
        <w:t>The Hitchcock Foundation Policy and Guidelines for Pilot Research Grants</w:t>
      </w:r>
    </w:p>
    <w:bookmarkEnd w:id="0"/>
    <w:p w14:paraId="75A9DB5D" w14:textId="77777777" w:rsidR="00C92D29" w:rsidRPr="00C964CE" w:rsidRDefault="00C92D29" w:rsidP="00C92D29">
      <w:pPr>
        <w:tabs>
          <w:tab w:val="left" w:pos="540"/>
          <w:tab w:val="left" w:pos="1080"/>
          <w:tab w:val="left" w:pos="1620"/>
          <w:tab w:val="left" w:pos="2340"/>
        </w:tabs>
        <w:spacing w:after="0" w:line="240" w:lineRule="auto"/>
        <w:rPr>
          <w:rFonts w:asciiTheme="minorHAnsi" w:hAnsiTheme="minorHAnsi" w:cstheme="minorHAnsi"/>
          <w:sz w:val="24"/>
          <w:szCs w:val="24"/>
        </w:rPr>
      </w:pPr>
    </w:p>
    <w:p w14:paraId="1051631E" w14:textId="77777777" w:rsidR="00C92D29" w:rsidRPr="00C964CE" w:rsidRDefault="00C92D29" w:rsidP="00C92D29">
      <w:pPr>
        <w:tabs>
          <w:tab w:val="left" w:pos="540"/>
          <w:tab w:val="left" w:pos="1080"/>
          <w:tab w:val="left" w:pos="1620"/>
          <w:tab w:val="left" w:pos="2340"/>
        </w:tabs>
        <w:spacing w:after="0" w:line="240" w:lineRule="auto"/>
        <w:rPr>
          <w:rFonts w:asciiTheme="minorHAnsi" w:hAnsiTheme="minorHAnsi" w:cstheme="minorHAnsi"/>
          <w:sz w:val="24"/>
          <w:szCs w:val="24"/>
        </w:rPr>
      </w:pPr>
      <w:r w:rsidRPr="00C964CE">
        <w:rPr>
          <w:rFonts w:asciiTheme="minorHAnsi" w:hAnsiTheme="minorHAnsi" w:cstheme="minorHAnsi"/>
          <w:sz w:val="24"/>
          <w:szCs w:val="24"/>
        </w:rPr>
        <w:t xml:space="preserve">A </w:t>
      </w:r>
      <w:r>
        <w:rPr>
          <w:rFonts w:asciiTheme="minorHAnsi" w:hAnsiTheme="minorHAnsi" w:cstheme="minorHAnsi"/>
          <w:sz w:val="24"/>
          <w:szCs w:val="24"/>
        </w:rPr>
        <w:t xml:space="preserve">Pilot Research Grant from the Hitchcock Foundation </w:t>
      </w:r>
      <w:r w:rsidRPr="00C964CE">
        <w:rPr>
          <w:rFonts w:asciiTheme="minorHAnsi" w:hAnsiTheme="minorHAnsi" w:cstheme="minorHAnsi"/>
          <w:sz w:val="24"/>
          <w:szCs w:val="24"/>
        </w:rPr>
        <w:t>represents a joining of interests on the part of t</w:t>
      </w:r>
      <w:r>
        <w:rPr>
          <w:rFonts w:asciiTheme="minorHAnsi" w:hAnsiTheme="minorHAnsi" w:cstheme="minorHAnsi"/>
          <w:sz w:val="24"/>
          <w:szCs w:val="24"/>
        </w:rPr>
        <w:t>he Hitchcock Foundation and the Principal Investigator</w:t>
      </w:r>
      <w:r w:rsidRPr="00C964CE">
        <w:rPr>
          <w:rFonts w:asciiTheme="minorHAnsi" w:hAnsiTheme="minorHAnsi" w:cstheme="minorHAnsi"/>
          <w:sz w:val="24"/>
          <w:szCs w:val="24"/>
        </w:rPr>
        <w:t xml:space="preserve"> in the pursuit of a common objective</w:t>
      </w:r>
      <w:r>
        <w:rPr>
          <w:rFonts w:asciiTheme="minorHAnsi" w:hAnsiTheme="minorHAnsi" w:cstheme="minorHAnsi"/>
          <w:sz w:val="24"/>
          <w:szCs w:val="24"/>
        </w:rPr>
        <w:t xml:space="preserve"> supporting the </w:t>
      </w:r>
      <w:r w:rsidRPr="00333712">
        <w:rPr>
          <w:rFonts w:asciiTheme="minorHAnsi" w:hAnsiTheme="minorHAnsi" w:cstheme="minorHAnsi"/>
          <w:b/>
          <w:sz w:val="24"/>
          <w:szCs w:val="24"/>
        </w:rPr>
        <w:t>Hitchcock Foundation’s mission</w:t>
      </w:r>
      <w:r w:rsidRPr="00C964CE">
        <w:rPr>
          <w:rFonts w:asciiTheme="minorHAnsi" w:hAnsiTheme="minorHAnsi" w:cstheme="minorHAnsi"/>
          <w:sz w:val="24"/>
          <w:szCs w:val="24"/>
        </w:rPr>
        <w:t xml:space="preserve"> </w:t>
      </w:r>
      <w:r w:rsidRPr="006910D6">
        <w:rPr>
          <w:rFonts w:asciiTheme="minorHAnsi" w:hAnsiTheme="minorHAnsi" w:cstheme="minorHAnsi"/>
          <w:sz w:val="24"/>
          <w:szCs w:val="24"/>
        </w:rPr>
        <w:t>"to aid and advance the study and investigation of human ailments and injuries, and the causes, prevention, relief, and cure thereof, and the study and investigation of problems of hygiene, health and public welfare, and the promotion of medical, surgical and scientific learning, skill, education and investigation, and to engage in and conduct and to aid and assist in medical, surgical and scientific research in the broadest sense</w:t>
      </w:r>
      <w:r>
        <w:rPr>
          <w:rFonts w:asciiTheme="minorHAnsi" w:hAnsiTheme="minorHAnsi" w:cstheme="minorHAnsi"/>
          <w:sz w:val="24"/>
          <w:szCs w:val="24"/>
        </w:rPr>
        <w:t>.”</w:t>
      </w:r>
    </w:p>
    <w:p w14:paraId="1D5431C5" w14:textId="77777777" w:rsidR="00C92D29" w:rsidRDefault="00C92D29" w:rsidP="00C92D29">
      <w:pPr>
        <w:tabs>
          <w:tab w:val="left" w:pos="540"/>
          <w:tab w:val="left" w:pos="1080"/>
          <w:tab w:val="center" w:pos="1440"/>
          <w:tab w:val="left" w:pos="1620"/>
          <w:tab w:val="left" w:pos="2340"/>
        </w:tabs>
        <w:spacing w:after="0" w:line="240" w:lineRule="auto"/>
        <w:rPr>
          <w:rFonts w:asciiTheme="minorHAnsi" w:hAnsiTheme="minorHAnsi" w:cstheme="minorHAnsi"/>
          <w:sz w:val="24"/>
          <w:szCs w:val="24"/>
        </w:rPr>
      </w:pPr>
    </w:p>
    <w:p w14:paraId="519D3CA3" w14:textId="31EB2EF2" w:rsidR="00B7160E" w:rsidRPr="00535A37" w:rsidRDefault="00B7160E" w:rsidP="00B7160E">
      <w:pPr>
        <w:tabs>
          <w:tab w:val="left" w:pos="540"/>
          <w:tab w:val="left" w:pos="1080"/>
          <w:tab w:val="center" w:pos="1440"/>
          <w:tab w:val="left" w:pos="1620"/>
          <w:tab w:val="left" w:pos="2340"/>
        </w:tabs>
        <w:spacing w:after="0" w:line="240" w:lineRule="auto"/>
        <w:rPr>
          <w:rFonts w:asciiTheme="minorHAnsi" w:hAnsiTheme="minorHAnsi" w:cstheme="minorHAnsi"/>
          <w:sz w:val="24"/>
          <w:szCs w:val="24"/>
        </w:rPr>
      </w:pPr>
      <w:r w:rsidRPr="00535A37">
        <w:rPr>
          <w:rFonts w:asciiTheme="minorHAnsi" w:hAnsiTheme="minorHAnsi" w:cstheme="minorHAnsi"/>
          <w:sz w:val="24"/>
          <w:szCs w:val="24"/>
        </w:rPr>
        <w:t>The Hitchcock Foundation, while affiliated with Dartmouth Health, is a legally distinct 501(c)(3) organization governed by its own Board of Trustees.</w:t>
      </w:r>
    </w:p>
    <w:p w14:paraId="1423867D" w14:textId="77777777" w:rsidR="00B7160E" w:rsidRPr="00535A37" w:rsidRDefault="00B7160E" w:rsidP="00B7160E">
      <w:pPr>
        <w:tabs>
          <w:tab w:val="left" w:pos="540"/>
          <w:tab w:val="left" w:pos="1080"/>
          <w:tab w:val="center" w:pos="1440"/>
          <w:tab w:val="left" w:pos="1620"/>
          <w:tab w:val="left" w:pos="2340"/>
        </w:tabs>
        <w:spacing w:after="0" w:line="240" w:lineRule="auto"/>
        <w:rPr>
          <w:rFonts w:asciiTheme="minorHAnsi" w:hAnsiTheme="minorHAnsi" w:cstheme="minorHAnsi"/>
          <w:sz w:val="24"/>
          <w:szCs w:val="24"/>
        </w:rPr>
      </w:pPr>
    </w:p>
    <w:p w14:paraId="182C2A22" w14:textId="77777777" w:rsidR="00B7160E" w:rsidRPr="00535A37" w:rsidRDefault="00B7160E" w:rsidP="00B7160E">
      <w:pPr>
        <w:tabs>
          <w:tab w:val="left" w:pos="540"/>
          <w:tab w:val="left" w:pos="1080"/>
          <w:tab w:val="center" w:pos="1440"/>
          <w:tab w:val="left" w:pos="1620"/>
          <w:tab w:val="left" w:pos="2340"/>
        </w:tabs>
        <w:spacing w:after="0" w:line="240" w:lineRule="auto"/>
        <w:rPr>
          <w:rFonts w:asciiTheme="minorHAnsi" w:hAnsiTheme="minorHAnsi" w:cstheme="minorHAnsi"/>
          <w:sz w:val="24"/>
          <w:szCs w:val="24"/>
        </w:rPr>
      </w:pPr>
      <w:r w:rsidRPr="00535A37">
        <w:rPr>
          <w:rFonts w:asciiTheme="minorHAnsi" w:hAnsiTheme="minorHAnsi" w:cstheme="minorHAnsi"/>
          <w:sz w:val="24"/>
          <w:szCs w:val="24"/>
        </w:rPr>
        <w:t>When applying for a Pilot Research Grant, we ask that you approach the application process with the same rigor and professionalism you would apply to an external funding agency such as the NIH. Presentation, clarity, and attention to detail are essential.</w:t>
      </w:r>
    </w:p>
    <w:p w14:paraId="686881C1" w14:textId="77777777" w:rsidR="00B7160E" w:rsidRPr="00535A37" w:rsidRDefault="00B7160E" w:rsidP="00B7160E">
      <w:pPr>
        <w:tabs>
          <w:tab w:val="left" w:pos="540"/>
          <w:tab w:val="left" w:pos="1080"/>
          <w:tab w:val="center" w:pos="1440"/>
          <w:tab w:val="left" w:pos="1620"/>
          <w:tab w:val="left" w:pos="2340"/>
        </w:tabs>
        <w:spacing w:after="0" w:line="240" w:lineRule="auto"/>
        <w:rPr>
          <w:rFonts w:asciiTheme="minorHAnsi" w:hAnsiTheme="minorHAnsi" w:cstheme="minorHAnsi"/>
          <w:sz w:val="24"/>
          <w:szCs w:val="24"/>
        </w:rPr>
      </w:pPr>
    </w:p>
    <w:p w14:paraId="715929EC" w14:textId="77777777" w:rsidR="00B7160E" w:rsidRPr="00535A37" w:rsidRDefault="00B7160E" w:rsidP="00B7160E">
      <w:pPr>
        <w:tabs>
          <w:tab w:val="left" w:pos="540"/>
          <w:tab w:val="left" w:pos="1080"/>
          <w:tab w:val="center" w:pos="1440"/>
          <w:tab w:val="left" w:pos="1620"/>
          <w:tab w:val="left" w:pos="2340"/>
        </w:tabs>
        <w:spacing w:after="0" w:line="240" w:lineRule="auto"/>
        <w:rPr>
          <w:rFonts w:asciiTheme="minorHAnsi" w:hAnsiTheme="minorHAnsi" w:cstheme="minorHAnsi"/>
          <w:sz w:val="24"/>
          <w:szCs w:val="24"/>
        </w:rPr>
      </w:pPr>
      <w:r w:rsidRPr="00535A37">
        <w:rPr>
          <w:rFonts w:asciiTheme="minorHAnsi" w:hAnsiTheme="minorHAnsi" w:cstheme="minorHAnsi"/>
          <w:sz w:val="24"/>
          <w:szCs w:val="24"/>
        </w:rPr>
        <w:t>We encourage you to view this as an opportunity to strengthen your grantsmanship skills. A variety of institutional resources are available to support you:</w:t>
      </w:r>
    </w:p>
    <w:p w14:paraId="0D30F8F4" w14:textId="77777777" w:rsidR="00B7160E" w:rsidRPr="00535A37" w:rsidRDefault="00B7160E" w:rsidP="00B7160E">
      <w:pPr>
        <w:tabs>
          <w:tab w:val="left" w:pos="540"/>
          <w:tab w:val="left" w:pos="1080"/>
          <w:tab w:val="center" w:pos="1440"/>
          <w:tab w:val="left" w:pos="1620"/>
          <w:tab w:val="left" w:pos="2340"/>
        </w:tabs>
        <w:spacing w:after="0" w:line="240" w:lineRule="auto"/>
        <w:rPr>
          <w:rFonts w:asciiTheme="minorHAnsi" w:hAnsiTheme="minorHAnsi" w:cstheme="minorHAnsi"/>
          <w:sz w:val="24"/>
          <w:szCs w:val="24"/>
        </w:rPr>
      </w:pPr>
    </w:p>
    <w:p w14:paraId="04AA3F32" w14:textId="77777777" w:rsidR="00B7160E" w:rsidRPr="00535A37" w:rsidRDefault="00B7160E" w:rsidP="00B7160E">
      <w:pPr>
        <w:numPr>
          <w:ilvl w:val="0"/>
          <w:numId w:val="17"/>
        </w:numPr>
        <w:tabs>
          <w:tab w:val="left" w:pos="540"/>
          <w:tab w:val="left" w:pos="1080"/>
          <w:tab w:val="center" w:pos="1440"/>
          <w:tab w:val="left" w:pos="1620"/>
          <w:tab w:val="left" w:pos="2340"/>
        </w:tabs>
        <w:spacing w:after="0" w:line="240" w:lineRule="auto"/>
        <w:rPr>
          <w:rFonts w:asciiTheme="minorHAnsi" w:hAnsiTheme="minorHAnsi" w:cstheme="minorHAnsi"/>
          <w:sz w:val="24"/>
          <w:szCs w:val="24"/>
        </w:rPr>
      </w:pPr>
      <w:r w:rsidRPr="00535A37">
        <w:rPr>
          <w:rFonts w:asciiTheme="minorHAnsi" w:hAnsiTheme="minorHAnsi" w:cstheme="minorHAnsi"/>
          <w:b/>
          <w:bCs/>
          <w:sz w:val="24"/>
          <w:szCs w:val="24"/>
        </w:rPr>
        <w:t>Dartmouth Health employees</w:t>
      </w:r>
      <w:r w:rsidRPr="00535A37">
        <w:rPr>
          <w:rFonts w:asciiTheme="minorHAnsi" w:hAnsiTheme="minorHAnsi" w:cstheme="minorHAnsi"/>
          <w:sz w:val="24"/>
          <w:szCs w:val="24"/>
        </w:rPr>
        <w:t xml:space="preserve"> may consult the Office of Research Operations for guidance.</w:t>
      </w:r>
    </w:p>
    <w:p w14:paraId="57B92FA3" w14:textId="77777777" w:rsidR="00B7160E" w:rsidRPr="00535A37" w:rsidRDefault="00B7160E" w:rsidP="00B7160E">
      <w:pPr>
        <w:tabs>
          <w:tab w:val="left" w:pos="540"/>
          <w:tab w:val="left" w:pos="1080"/>
          <w:tab w:val="center" w:pos="1440"/>
          <w:tab w:val="left" w:pos="1620"/>
          <w:tab w:val="left" w:pos="2340"/>
        </w:tabs>
        <w:spacing w:after="0" w:line="240" w:lineRule="auto"/>
        <w:ind w:left="720"/>
        <w:rPr>
          <w:rFonts w:asciiTheme="minorHAnsi" w:hAnsiTheme="minorHAnsi" w:cstheme="minorHAnsi"/>
          <w:sz w:val="24"/>
          <w:szCs w:val="24"/>
        </w:rPr>
      </w:pPr>
    </w:p>
    <w:p w14:paraId="12470967" w14:textId="77777777" w:rsidR="00B7160E" w:rsidRPr="00535A37" w:rsidRDefault="00B7160E" w:rsidP="00B7160E">
      <w:pPr>
        <w:numPr>
          <w:ilvl w:val="0"/>
          <w:numId w:val="17"/>
        </w:numPr>
        <w:tabs>
          <w:tab w:val="left" w:pos="540"/>
          <w:tab w:val="left" w:pos="1080"/>
          <w:tab w:val="center" w:pos="1440"/>
          <w:tab w:val="left" w:pos="1620"/>
          <w:tab w:val="left" w:pos="2340"/>
        </w:tabs>
        <w:spacing w:after="0" w:line="240" w:lineRule="auto"/>
        <w:rPr>
          <w:rFonts w:asciiTheme="minorHAnsi" w:hAnsiTheme="minorHAnsi" w:cstheme="minorHAnsi"/>
          <w:sz w:val="24"/>
          <w:szCs w:val="24"/>
        </w:rPr>
      </w:pPr>
      <w:r w:rsidRPr="00535A37">
        <w:rPr>
          <w:rFonts w:asciiTheme="minorHAnsi" w:hAnsiTheme="minorHAnsi" w:cstheme="minorHAnsi"/>
          <w:b/>
          <w:bCs/>
          <w:sz w:val="24"/>
          <w:szCs w:val="24"/>
        </w:rPr>
        <w:t>Dartmouth College employees</w:t>
      </w:r>
      <w:r w:rsidRPr="00535A37">
        <w:rPr>
          <w:rFonts w:asciiTheme="minorHAnsi" w:hAnsiTheme="minorHAnsi" w:cstheme="minorHAnsi"/>
          <w:sz w:val="24"/>
          <w:szCs w:val="24"/>
        </w:rPr>
        <w:t xml:space="preserve"> can seek support from their Department Research Associates and the Office of Sponsored Projects.</w:t>
      </w:r>
    </w:p>
    <w:p w14:paraId="2AA6CC77" w14:textId="77777777" w:rsidR="00B7160E" w:rsidRPr="00535A37" w:rsidRDefault="00B7160E" w:rsidP="00B7160E">
      <w:pPr>
        <w:tabs>
          <w:tab w:val="left" w:pos="540"/>
          <w:tab w:val="left" w:pos="1080"/>
          <w:tab w:val="center" w:pos="1440"/>
          <w:tab w:val="left" w:pos="1620"/>
          <w:tab w:val="left" w:pos="2340"/>
        </w:tabs>
        <w:spacing w:after="0" w:line="240" w:lineRule="auto"/>
        <w:ind w:left="720"/>
        <w:rPr>
          <w:rFonts w:asciiTheme="minorHAnsi" w:hAnsiTheme="minorHAnsi" w:cstheme="minorHAnsi"/>
          <w:sz w:val="24"/>
          <w:szCs w:val="24"/>
        </w:rPr>
      </w:pPr>
    </w:p>
    <w:p w14:paraId="4A407CA6" w14:textId="1C14FFE8" w:rsidR="00B7160E" w:rsidRPr="00535A37" w:rsidRDefault="00B7160E" w:rsidP="00B7160E">
      <w:pPr>
        <w:numPr>
          <w:ilvl w:val="0"/>
          <w:numId w:val="17"/>
        </w:numPr>
        <w:tabs>
          <w:tab w:val="left" w:pos="540"/>
          <w:tab w:val="left" w:pos="1080"/>
          <w:tab w:val="center" w:pos="1440"/>
          <w:tab w:val="left" w:pos="1620"/>
          <w:tab w:val="left" w:pos="2340"/>
        </w:tabs>
        <w:spacing w:after="0" w:line="240" w:lineRule="auto"/>
        <w:rPr>
          <w:rFonts w:asciiTheme="minorHAnsi" w:hAnsiTheme="minorHAnsi" w:cstheme="minorHAnsi"/>
          <w:sz w:val="24"/>
          <w:szCs w:val="24"/>
        </w:rPr>
      </w:pPr>
      <w:r w:rsidRPr="00535A37">
        <w:rPr>
          <w:rFonts w:asciiTheme="minorHAnsi" w:hAnsiTheme="minorHAnsi" w:cstheme="minorHAnsi"/>
          <w:b/>
          <w:bCs/>
          <w:sz w:val="24"/>
          <w:szCs w:val="24"/>
        </w:rPr>
        <w:t>All applicants</w:t>
      </w:r>
      <w:r w:rsidRPr="00535A37">
        <w:rPr>
          <w:rFonts w:asciiTheme="minorHAnsi" w:hAnsiTheme="minorHAnsi" w:cstheme="minorHAnsi"/>
          <w:sz w:val="24"/>
          <w:szCs w:val="24"/>
        </w:rPr>
        <w:t xml:space="preserve"> are welcome to utilize SYNERGY and the Biomedical Libraries for additional assistance.</w:t>
      </w:r>
    </w:p>
    <w:p w14:paraId="559C676C" w14:textId="77777777" w:rsidR="00B7160E" w:rsidRPr="00535A37" w:rsidRDefault="00B7160E" w:rsidP="00B7160E">
      <w:pPr>
        <w:tabs>
          <w:tab w:val="left" w:pos="540"/>
          <w:tab w:val="left" w:pos="1080"/>
          <w:tab w:val="center" w:pos="1440"/>
          <w:tab w:val="left" w:pos="1620"/>
          <w:tab w:val="left" w:pos="2340"/>
        </w:tabs>
        <w:spacing w:after="0" w:line="240" w:lineRule="auto"/>
        <w:rPr>
          <w:rFonts w:asciiTheme="minorHAnsi" w:hAnsiTheme="minorHAnsi" w:cstheme="minorHAnsi"/>
          <w:sz w:val="24"/>
          <w:szCs w:val="24"/>
        </w:rPr>
      </w:pPr>
    </w:p>
    <w:p w14:paraId="26FACA0B" w14:textId="77777777" w:rsidR="00B7160E" w:rsidRPr="00535A37" w:rsidRDefault="00B7160E" w:rsidP="00B7160E">
      <w:pPr>
        <w:tabs>
          <w:tab w:val="left" w:pos="540"/>
          <w:tab w:val="left" w:pos="1080"/>
          <w:tab w:val="center" w:pos="1440"/>
          <w:tab w:val="left" w:pos="1620"/>
          <w:tab w:val="left" w:pos="2340"/>
        </w:tabs>
        <w:spacing w:after="0" w:line="240" w:lineRule="auto"/>
        <w:rPr>
          <w:rFonts w:asciiTheme="minorHAnsi" w:hAnsiTheme="minorHAnsi" w:cstheme="minorHAnsi"/>
          <w:sz w:val="24"/>
          <w:szCs w:val="24"/>
        </w:rPr>
      </w:pPr>
      <w:r w:rsidRPr="00535A37">
        <w:rPr>
          <w:rFonts w:asciiTheme="minorHAnsi" w:hAnsiTheme="minorHAnsi" w:cstheme="minorHAnsi"/>
          <w:sz w:val="24"/>
          <w:szCs w:val="24"/>
        </w:rPr>
        <w:t>If you have any questions or need clarification, please don’t hesitate to contact the Hitchcock Foundation directly.</w:t>
      </w:r>
    </w:p>
    <w:p w14:paraId="66A351B0" w14:textId="77777777" w:rsidR="005A0E95" w:rsidRDefault="005A0E95" w:rsidP="00C92D29">
      <w:pPr>
        <w:tabs>
          <w:tab w:val="left" w:pos="540"/>
          <w:tab w:val="left" w:pos="1080"/>
          <w:tab w:val="center" w:pos="1440"/>
          <w:tab w:val="left" w:pos="1620"/>
          <w:tab w:val="left" w:pos="2340"/>
        </w:tabs>
        <w:spacing w:after="0" w:line="240" w:lineRule="auto"/>
        <w:rPr>
          <w:rFonts w:asciiTheme="minorHAnsi" w:hAnsiTheme="minorHAnsi" w:cstheme="minorHAnsi"/>
          <w:sz w:val="24"/>
          <w:szCs w:val="24"/>
        </w:rPr>
      </w:pPr>
    </w:p>
    <w:p w14:paraId="32DD032A" w14:textId="77777777" w:rsidR="005A0E95" w:rsidRPr="00C964CE" w:rsidRDefault="005A0E95" w:rsidP="00C92D29">
      <w:pPr>
        <w:tabs>
          <w:tab w:val="left" w:pos="540"/>
          <w:tab w:val="left" w:pos="1080"/>
          <w:tab w:val="center" w:pos="1440"/>
          <w:tab w:val="left" w:pos="1620"/>
          <w:tab w:val="left" w:pos="2340"/>
        </w:tabs>
        <w:spacing w:after="0" w:line="240" w:lineRule="auto"/>
        <w:rPr>
          <w:rFonts w:asciiTheme="minorHAnsi" w:hAnsiTheme="minorHAnsi" w:cstheme="minorHAnsi"/>
          <w:sz w:val="24"/>
          <w:szCs w:val="24"/>
        </w:rPr>
      </w:pPr>
    </w:p>
    <w:p w14:paraId="42060B10" w14:textId="77777777" w:rsidR="00C92D29" w:rsidRPr="00C964CE" w:rsidRDefault="00C92D29" w:rsidP="00C92D29">
      <w:pPr>
        <w:tabs>
          <w:tab w:val="left" w:pos="540"/>
          <w:tab w:val="left" w:pos="1080"/>
          <w:tab w:val="center" w:pos="1440"/>
          <w:tab w:val="left" w:pos="1620"/>
          <w:tab w:val="left" w:pos="2340"/>
        </w:tabs>
        <w:spacing w:after="0" w:line="240" w:lineRule="auto"/>
        <w:rPr>
          <w:rFonts w:asciiTheme="minorHAnsi" w:hAnsiTheme="minorHAnsi" w:cstheme="minorHAnsi"/>
          <w:sz w:val="24"/>
          <w:szCs w:val="24"/>
        </w:rPr>
      </w:pPr>
      <w:r w:rsidRPr="00C964CE">
        <w:rPr>
          <w:rFonts w:asciiTheme="minorHAnsi" w:hAnsiTheme="minorHAnsi" w:cstheme="minorHAnsi"/>
          <w:sz w:val="24"/>
          <w:szCs w:val="24"/>
        </w:rPr>
        <w:t xml:space="preserve">I. </w:t>
      </w:r>
      <w:r w:rsidRPr="00C964CE">
        <w:rPr>
          <w:rFonts w:asciiTheme="minorHAnsi" w:hAnsiTheme="minorHAnsi" w:cstheme="minorHAnsi"/>
          <w:sz w:val="24"/>
          <w:szCs w:val="24"/>
        </w:rPr>
        <w:tab/>
      </w:r>
      <w:r w:rsidRPr="00C964CE">
        <w:rPr>
          <w:rFonts w:asciiTheme="minorHAnsi" w:hAnsiTheme="minorHAnsi" w:cstheme="minorHAnsi"/>
          <w:sz w:val="24"/>
          <w:szCs w:val="24"/>
          <w:u w:val="single"/>
        </w:rPr>
        <w:t>General Information</w:t>
      </w:r>
    </w:p>
    <w:p w14:paraId="7CE33D00" w14:textId="77777777" w:rsidR="00C92D29" w:rsidRPr="00C964CE" w:rsidRDefault="00C92D29" w:rsidP="00C92D29">
      <w:pPr>
        <w:tabs>
          <w:tab w:val="left" w:pos="540"/>
          <w:tab w:val="left" w:pos="1080"/>
          <w:tab w:val="center" w:pos="1440"/>
          <w:tab w:val="left" w:pos="1620"/>
          <w:tab w:val="left" w:pos="2340"/>
        </w:tabs>
        <w:spacing w:after="0" w:line="240" w:lineRule="auto"/>
        <w:rPr>
          <w:rFonts w:asciiTheme="minorHAnsi" w:hAnsiTheme="minorHAnsi" w:cstheme="minorHAnsi"/>
          <w:sz w:val="24"/>
          <w:szCs w:val="24"/>
        </w:rPr>
      </w:pPr>
    </w:p>
    <w:p w14:paraId="34A82130" w14:textId="77777777" w:rsidR="00C92D29" w:rsidRPr="00C964CE" w:rsidRDefault="00C92D29" w:rsidP="00C92D29">
      <w:pPr>
        <w:tabs>
          <w:tab w:val="left" w:pos="540"/>
          <w:tab w:val="left" w:pos="1080"/>
          <w:tab w:val="left" w:pos="1620"/>
          <w:tab w:val="left" w:pos="2340"/>
        </w:tabs>
        <w:spacing w:after="0" w:line="240" w:lineRule="auto"/>
        <w:rPr>
          <w:rFonts w:asciiTheme="minorHAnsi" w:hAnsiTheme="minorHAnsi" w:cstheme="minorHAnsi"/>
          <w:sz w:val="24"/>
          <w:szCs w:val="24"/>
        </w:rPr>
      </w:pPr>
      <w:r w:rsidRPr="00C964CE">
        <w:rPr>
          <w:rFonts w:asciiTheme="minorHAnsi" w:hAnsiTheme="minorHAnsi" w:cstheme="minorHAnsi"/>
          <w:sz w:val="24"/>
          <w:szCs w:val="24"/>
        </w:rPr>
        <w:tab/>
        <w:t>A.</w:t>
      </w:r>
      <w:r w:rsidRPr="00C964CE">
        <w:rPr>
          <w:rFonts w:asciiTheme="minorHAnsi" w:hAnsiTheme="minorHAnsi" w:cstheme="minorHAnsi"/>
          <w:sz w:val="24"/>
          <w:szCs w:val="24"/>
        </w:rPr>
        <w:tab/>
        <w:t>Scope:</w:t>
      </w:r>
    </w:p>
    <w:p w14:paraId="310DEF67" w14:textId="088A16AE" w:rsidR="00C92D29" w:rsidRDefault="00C92D29" w:rsidP="00C92D29">
      <w:pPr>
        <w:tabs>
          <w:tab w:val="left" w:pos="540"/>
          <w:tab w:val="left" w:pos="1080"/>
          <w:tab w:val="left" w:pos="1620"/>
          <w:tab w:val="left" w:pos="2340"/>
        </w:tabs>
        <w:spacing w:after="0" w:line="240" w:lineRule="auto"/>
        <w:ind w:left="1080"/>
        <w:rPr>
          <w:rFonts w:asciiTheme="minorHAnsi" w:hAnsiTheme="minorHAnsi" w:cstheme="minorHAnsi"/>
          <w:sz w:val="24"/>
          <w:szCs w:val="24"/>
        </w:rPr>
      </w:pPr>
      <w:r w:rsidRPr="00C964CE">
        <w:rPr>
          <w:rFonts w:asciiTheme="minorHAnsi" w:hAnsiTheme="minorHAnsi" w:cstheme="minorHAnsi"/>
          <w:sz w:val="24"/>
          <w:szCs w:val="24"/>
        </w:rPr>
        <w:t xml:space="preserve">The </w:t>
      </w:r>
      <w:r>
        <w:rPr>
          <w:rFonts w:asciiTheme="minorHAnsi" w:hAnsiTheme="minorHAnsi" w:cstheme="minorHAnsi"/>
          <w:sz w:val="24"/>
          <w:szCs w:val="24"/>
        </w:rPr>
        <w:t xml:space="preserve">Hitchcock </w:t>
      </w:r>
      <w:r w:rsidRPr="00C964CE">
        <w:rPr>
          <w:rFonts w:asciiTheme="minorHAnsi" w:hAnsiTheme="minorHAnsi" w:cstheme="minorHAnsi"/>
          <w:sz w:val="24"/>
          <w:szCs w:val="24"/>
        </w:rPr>
        <w:t>Foundation</w:t>
      </w:r>
      <w:r>
        <w:rPr>
          <w:rFonts w:asciiTheme="minorHAnsi" w:hAnsiTheme="minorHAnsi" w:cstheme="minorHAnsi"/>
          <w:sz w:val="24"/>
          <w:szCs w:val="24"/>
        </w:rPr>
        <w:t xml:space="preserve"> </w:t>
      </w:r>
      <w:r w:rsidRPr="00C964CE">
        <w:rPr>
          <w:rFonts w:asciiTheme="minorHAnsi" w:hAnsiTheme="minorHAnsi" w:cstheme="minorHAnsi"/>
          <w:sz w:val="24"/>
          <w:szCs w:val="24"/>
        </w:rPr>
        <w:t>accepts applications for both biomedical and general health research</w:t>
      </w:r>
      <w:r>
        <w:rPr>
          <w:rFonts w:asciiTheme="minorHAnsi" w:hAnsiTheme="minorHAnsi" w:cstheme="minorHAnsi"/>
          <w:sz w:val="24"/>
          <w:szCs w:val="24"/>
        </w:rPr>
        <w:t xml:space="preserve"> </w:t>
      </w:r>
      <w:r w:rsidR="00D3432B">
        <w:rPr>
          <w:rFonts w:asciiTheme="minorHAnsi" w:hAnsiTheme="minorHAnsi" w:cstheme="minorHAnsi"/>
          <w:sz w:val="24"/>
          <w:szCs w:val="24"/>
        </w:rPr>
        <w:t xml:space="preserve">projects </w:t>
      </w:r>
      <w:r>
        <w:rPr>
          <w:rFonts w:asciiTheme="minorHAnsi" w:hAnsiTheme="minorHAnsi" w:cstheme="minorHAnsi"/>
          <w:sz w:val="24"/>
          <w:szCs w:val="24"/>
        </w:rPr>
        <w:t xml:space="preserve">that support its mission </w:t>
      </w:r>
      <w:r w:rsidRPr="006910D6">
        <w:rPr>
          <w:rFonts w:asciiTheme="minorHAnsi" w:hAnsiTheme="minorHAnsi" w:cstheme="minorHAnsi"/>
          <w:sz w:val="24"/>
          <w:szCs w:val="24"/>
        </w:rPr>
        <w:t>"to aid and advance the study and investigation of human ailments and injuries, and the causes, prevention, relief, and cure thereof</w:t>
      </w:r>
      <w:r>
        <w:rPr>
          <w:rFonts w:asciiTheme="minorHAnsi" w:hAnsiTheme="minorHAnsi" w:cstheme="minorHAnsi"/>
          <w:sz w:val="24"/>
          <w:szCs w:val="24"/>
        </w:rPr>
        <w:t>..</w:t>
      </w:r>
      <w:r w:rsidRPr="00C964CE">
        <w:rPr>
          <w:rFonts w:asciiTheme="minorHAnsi" w:hAnsiTheme="minorHAnsi" w:cstheme="minorHAnsi"/>
          <w:sz w:val="24"/>
          <w:szCs w:val="24"/>
        </w:rPr>
        <w:t>.</w:t>
      </w:r>
      <w:r>
        <w:rPr>
          <w:rFonts w:asciiTheme="minorHAnsi" w:hAnsiTheme="minorHAnsi" w:cstheme="minorHAnsi"/>
          <w:sz w:val="24"/>
          <w:szCs w:val="24"/>
        </w:rPr>
        <w:t>”</w:t>
      </w:r>
    </w:p>
    <w:p w14:paraId="3494D8D8" w14:textId="4D4FA2D2" w:rsidR="005E22C7" w:rsidRDefault="005E22C7" w:rsidP="00C92D29">
      <w:pPr>
        <w:tabs>
          <w:tab w:val="left" w:pos="540"/>
          <w:tab w:val="left" w:pos="1080"/>
          <w:tab w:val="left" w:pos="1620"/>
          <w:tab w:val="left" w:pos="2340"/>
        </w:tabs>
        <w:spacing w:after="0" w:line="240" w:lineRule="auto"/>
        <w:ind w:left="1080"/>
        <w:rPr>
          <w:rFonts w:asciiTheme="minorHAnsi" w:hAnsiTheme="minorHAnsi" w:cstheme="minorHAnsi"/>
          <w:sz w:val="24"/>
          <w:szCs w:val="24"/>
        </w:rPr>
      </w:pPr>
    </w:p>
    <w:p w14:paraId="03262FA7" w14:textId="67871461" w:rsidR="005E22C7" w:rsidRDefault="005E22C7" w:rsidP="00C92D29">
      <w:pPr>
        <w:tabs>
          <w:tab w:val="left" w:pos="540"/>
          <w:tab w:val="left" w:pos="1080"/>
          <w:tab w:val="left" w:pos="1620"/>
          <w:tab w:val="left" w:pos="2340"/>
        </w:tabs>
        <w:spacing w:after="0" w:line="240" w:lineRule="auto"/>
        <w:ind w:left="1080"/>
        <w:rPr>
          <w:rFonts w:asciiTheme="minorHAnsi" w:hAnsiTheme="minorHAnsi" w:cstheme="minorHAnsi"/>
          <w:sz w:val="24"/>
          <w:szCs w:val="24"/>
        </w:rPr>
      </w:pPr>
      <w:r w:rsidRPr="005E22C7">
        <w:rPr>
          <w:rFonts w:asciiTheme="minorHAnsi" w:hAnsiTheme="minorHAnsi" w:cstheme="minorHAnsi"/>
          <w:sz w:val="24"/>
          <w:szCs w:val="24"/>
        </w:rPr>
        <w:lastRenderedPageBreak/>
        <w:t xml:space="preserve">The Hitchcock Foundation funds </w:t>
      </w:r>
      <w:r>
        <w:rPr>
          <w:rFonts w:asciiTheme="minorHAnsi" w:hAnsiTheme="minorHAnsi" w:cstheme="minorHAnsi"/>
          <w:sz w:val="24"/>
          <w:szCs w:val="24"/>
        </w:rPr>
        <w:t>Pilot R</w:t>
      </w:r>
      <w:r w:rsidRPr="005E22C7">
        <w:rPr>
          <w:rFonts w:asciiTheme="minorHAnsi" w:hAnsiTheme="minorHAnsi" w:cstheme="minorHAnsi"/>
          <w:sz w:val="24"/>
          <w:szCs w:val="24"/>
        </w:rPr>
        <w:t xml:space="preserve">esearch </w:t>
      </w:r>
      <w:r>
        <w:rPr>
          <w:rFonts w:asciiTheme="minorHAnsi" w:hAnsiTheme="minorHAnsi" w:cstheme="minorHAnsi"/>
          <w:sz w:val="24"/>
          <w:szCs w:val="24"/>
        </w:rPr>
        <w:t>G</w:t>
      </w:r>
      <w:r w:rsidRPr="005E22C7">
        <w:rPr>
          <w:rFonts w:asciiTheme="minorHAnsi" w:hAnsiTheme="minorHAnsi" w:cstheme="minorHAnsi"/>
          <w:sz w:val="24"/>
          <w:szCs w:val="24"/>
        </w:rPr>
        <w:t>rants to address any of the broad areas of biomedical research, including basic, translational, clinical, and/or population-based studies.</w:t>
      </w:r>
    </w:p>
    <w:p w14:paraId="73CF01FB" w14:textId="678BF5F7" w:rsidR="005E22C7" w:rsidRDefault="005E22C7" w:rsidP="00C92D29">
      <w:pPr>
        <w:tabs>
          <w:tab w:val="left" w:pos="540"/>
          <w:tab w:val="left" w:pos="1080"/>
          <w:tab w:val="left" w:pos="1620"/>
          <w:tab w:val="left" w:pos="2340"/>
        </w:tabs>
        <w:spacing w:after="0" w:line="240" w:lineRule="auto"/>
        <w:ind w:left="1080"/>
        <w:rPr>
          <w:rFonts w:asciiTheme="minorHAnsi" w:hAnsiTheme="minorHAnsi" w:cstheme="minorHAnsi"/>
          <w:sz w:val="24"/>
          <w:szCs w:val="24"/>
        </w:rPr>
      </w:pPr>
    </w:p>
    <w:p w14:paraId="7F67E143" w14:textId="345101B3" w:rsidR="005E22C7" w:rsidRDefault="005E22C7" w:rsidP="00C92D29">
      <w:pPr>
        <w:tabs>
          <w:tab w:val="left" w:pos="540"/>
          <w:tab w:val="left" w:pos="1080"/>
          <w:tab w:val="left" w:pos="1620"/>
          <w:tab w:val="left" w:pos="2340"/>
        </w:tabs>
        <w:spacing w:after="0" w:line="240" w:lineRule="auto"/>
        <w:ind w:left="1080"/>
        <w:rPr>
          <w:rFonts w:asciiTheme="minorHAnsi" w:hAnsiTheme="minorHAnsi" w:cstheme="minorHAnsi"/>
          <w:sz w:val="24"/>
          <w:szCs w:val="24"/>
        </w:rPr>
      </w:pPr>
      <w:r>
        <w:rPr>
          <w:rFonts w:asciiTheme="minorHAnsi" w:hAnsiTheme="minorHAnsi" w:cstheme="minorHAnsi"/>
          <w:sz w:val="24"/>
          <w:szCs w:val="24"/>
        </w:rPr>
        <w:t>The main goals of this funding mechanism are to:</w:t>
      </w:r>
    </w:p>
    <w:p w14:paraId="79E04452" w14:textId="2BAA04E3" w:rsidR="005E22C7" w:rsidRDefault="005E22C7" w:rsidP="00C92D29">
      <w:pPr>
        <w:tabs>
          <w:tab w:val="left" w:pos="540"/>
          <w:tab w:val="left" w:pos="1080"/>
          <w:tab w:val="left" w:pos="1620"/>
          <w:tab w:val="left" w:pos="2340"/>
        </w:tabs>
        <w:spacing w:after="0" w:line="240" w:lineRule="auto"/>
        <w:ind w:left="1080"/>
        <w:rPr>
          <w:rFonts w:asciiTheme="minorHAnsi" w:hAnsiTheme="minorHAnsi" w:cstheme="minorHAnsi"/>
          <w:sz w:val="24"/>
          <w:szCs w:val="24"/>
        </w:rPr>
      </w:pPr>
    </w:p>
    <w:p w14:paraId="2ADAC4F3" w14:textId="4DEA6B5C" w:rsidR="005E22C7" w:rsidRPr="005E22C7" w:rsidRDefault="005E22C7" w:rsidP="005E22C7">
      <w:pPr>
        <w:pStyle w:val="ListParagraph"/>
        <w:numPr>
          <w:ilvl w:val="0"/>
          <w:numId w:val="6"/>
        </w:numPr>
        <w:tabs>
          <w:tab w:val="left" w:pos="540"/>
          <w:tab w:val="left" w:pos="1080"/>
          <w:tab w:val="left" w:pos="1620"/>
          <w:tab w:val="left" w:pos="2340"/>
        </w:tabs>
        <w:spacing w:after="0" w:line="240" w:lineRule="auto"/>
        <w:ind w:left="1620" w:hanging="180"/>
        <w:rPr>
          <w:rFonts w:asciiTheme="minorHAnsi" w:hAnsiTheme="minorHAnsi" w:cstheme="minorHAnsi"/>
          <w:sz w:val="24"/>
          <w:szCs w:val="24"/>
        </w:rPr>
      </w:pPr>
      <w:r w:rsidRPr="005E22C7">
        <w:rPr>
          <w:rFonts w:asciiTheme="minorHAnsi" w:hAnsiTheme="minorHAnsi" w:cstheme="minorHAnsi"/>
          <w:sz w:val="24"/>
          <w:szCs w:val="24"/>
        </w:rPr>
        <w:t>Develop pilot data to be used as the basis for submission of research applications to national funding sources</w:t>
      </w:r>
      <w:r w:rsidR="00074C5D">
        <w:rPr>
          <w:rFonts w:asciiTheme="minorHAnsi" w:hAnsiTheme="minorHAnsi" w:cstheme="minorHAnsi"/>
          <w:sz w:val="24"/>
          <w:szCs w:val="24"/>
        </w:rPr>
        <w:t>;</w:t>
      </w:r>
    </w:p>
    <w:p w14:paraId="348A3F20" w14:textId="3525882E" w:rsidR="005E22C7" w:rsidRPr="005E22C7" w:rsidRDefault="005E22C7" w:rsidP="005E22C7">
      <w:pPr>
        <w:pStyle w:val="ListParagraph"/>
        <w:numPr>
          <w:ilvl w:val="0"/>
          <w:numId w:val="6"/>
        </w:numPr>
        <w:tabs>
          <w:tab w:val="left" w:pos="540"/>
          <w:tab w:val="left" w:pos="1080"/>
          <w:tab w:val="left" w:pos="1620"/>
          <w:tab w:val="left" w:pos="2340"/>
        </w:tabs>
        <w:spacing w:after="0" w:line="240" w:lineRule="auto"/>
        <w:ind w:left="1620" w:hanging="180"/>
        <w:rPr>
          <w:rFonts w:asciiTheme="minorHAnsi" w:hAnsiTheme="minorHAnsi" w:cstheme="minorHAnsi"/>
          <w:sz w:val="24"/>
          <w:szCs w:val="24"/>
        </w:rPr>
      </w:pPr>
      <w:r w:rsidRPr="005E22C7">
        <w:rPr>
          <w:rFonts w:asciiTheme="minorHAnsi" w:hAnsiTheme="minorHAnsi" w:cstheme="minorHAnsi"/>
          <w:sz w:val="24"/>
          <w:szCs w:val="24"/>
        </w:rPr>
        <w:t>Encourage research by young investigators and those new to Dartmouth Hitchcock Medical Center who have not yet gained outside funding</w:t>
      </w:r>
      <w:r w:rsidR="00074C5D">
        <w:rPr>
          <w:rFonts w:asciiTheme="minorHAnsi" w:hAnsiTheme="minorHAnsi" w:cstheme="minorHAnsi"/>
          <w:sz w:val="24"/>
          <w:szCs w:val="24"/>
        </w:rPr>
        <w:t>.</w:t>
      </w:r>
    </w:p>
    <w:p w14:paraId="7EA60866" w14:textId="77777777" w:rsidR="00C92D29" w:rsidRPr="00C964CE" w:rsidRDefault="00C92D29" w:rsidP="00C92D29">
      <w:pPr>
        <w:tabs>
          <w:tab w:val="left" w:pos="540"/>
          <w:tab w:val="left" w:pos="1080"/>
          <w:tab w:val="left" w:pos="1620"/>
          <w:tab w:val="left" w:pos="2340"/>
        </w:tabs>
        <w:spacing w:after="0" w:line="240" w:lineRule="auto"/>
        <w:rPr>
          <w:rFonts w:asciiTheme="minorHAnsi" w:hAnsiTheme="minorHAnsi" w:cstheme="minorHAnsi"/>
          <w:sz w:val="24"/>
          <w:szCs w:val="24"/>
        </w:rPr>
      </w:pPr>
    </w:p>
    <w:p w14:paraId="429D23EC" w14:textId="77777777" w:rsidR="00C92D29" w:rsidRPr="00C964CE" w:rsidRDefault="00C92D29" w:rsidP="00C92D29">
      <w:pPr>
        <w:tabs>
          <w:tab w:val="left" w:pos="540"/>
          <w:tab w:val="left" w:pos="1080"/>
          <w:tab w:val="left" w:pos="1620"/>
          <w:tab w:val="left" w:pos="2340"/>
        </w:tabs>
        <w:spacing w:after="0" w:line="240" w:lineRule="auto"/>
        <w:rPr>
          <w:rFonts w:asciiTheme="minorHAnsi" w:hAnsiTheme="minorHAnsi" w:cstheme="minorHAnsi"/>
          <w:sz w:val="24"/>
          <w:szCs w:val="24"/>
        </w:rPr>
      </w:pPr>
      <w:r w:rsidRPr="00C964CE">
        <w:rPr>
          <w:rFonts w:asciiTheme="minorHAnsi" w:hAnsiTheme="minorHAnsi" w:cstheme="minorHAnsi"/>
          <w:sz w:val="24"/>
          <w:szCs w:val="24"/>
        </w:rPr>
        <w:tab/>
        <w:t>B.</w:t>
      </w:r>
      <w:r w:rsidRPr="00C964CE">
        <w:rPr>
          <w:rFonts w:asciiTheme="minorHAnsi" w:hAnsiTheme="minorHAnsi" w:cstheme="minorHAnsi"/>
          <w:sz w:val="24"/>
          <w:szCs w:val="24"/>
        </w:rPr>
        <w:tab/>
      </w:r>
      <w:r>
        <w:rPr>
          <w:rFonts w:asciiTheme="minorHAnsi" w:hAnsiTheme="minorHAnsi" w:cstheme="minorHAnsi"/>
          <w:sz w:val="24"/>
          <w:szCs w:val="24"/>
        </w:rPr>
        <w:t>Applicant Eligibility</w:t>
      </w:r>
      <w:r w:rsidRPr="00C964CE">
        <w:rPr>
          <w:rFonts w:asciiTheme="minorHAnsi" w:hAnsiTheme="minorHAnsi" w:cstheme="minorHAnsi"/>
          <w:sz w:val="24"/>
          <w:szCs w:val="24"/>
        </w:rPr>
        <w:t>:</w:t>
      </w:r>
    </w:p>
    <w:p w14:paraId="158569BE" w14:textId="77777777" w:rsidR="00BF4B59" w:rsidRDefault="00BF4B59" w:rsidP="00BF4B5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r w:rsidRPr="00C964CE">
        <w:rPr>
          <w:rFonts w:asciiTheme="minorHAnsi" w:hAnsiTheme="minorHAnsi" w:cstheme="minorHAnsi"/>
          <w:sz w:val="24"/>
          <w:szCs w:val="24"/>
        </w:rPr>
        <w:t>All health and biomedical professionals</w:t>
      </w:r>
      <w:r>
        <w:rPr>
          <w:rFonts w:asciiTheme="minorHAnsi" w:hAnsiTheme="minorHAnsi" w:cstheme="minorHAnsi"/>
          <w:sz w:val="24"/>
          <w:szCs w:val="24"/>
        </w:rPr>
        <w:t xml:space="preserve"> of Dartmouth Health</w:t>
      </w:r>
      <w:r w:rsidRPr="00C964CE">
        <w:rPr>
          <w:rFonts w:asciiTheme="minorHAnsi" w:hAnsiTheme="minorHAnsi" w:cstheme="minorHAnsi"/>
          <w:sz w:val="24"/>
          <w:szCs w:val="24"/>
        </w:rPr>
        <w:t xml:space="preserve"> </w:t>
      </w:r>
      <w:r>
        <w:rPr>
          <w:rFonts w:asciiTheme="minorHAnsi" w:hAnsiTheme="minorHAnsi" w:cstheme="minorHAnsi"/>
          <w:sz w:val="24"/>
          <w:szCs w:val="24"/>
        </w:rPr>
        <w:t xml:space="preserve">(DH) </w:t>
      </w:r>
      <w:r w:rsidRPr="00C964CE">
        <w:rPr>
          <w:rFonts w:asciiTheme="minorHAnsi" w:hAnsiTheme="minorHAnsi" w:cstheme="minorHAnsi"/>
          <w:sz w:val="24"/>
          <w:szCs w:val="24"/>
        </w:rPr>
        <w:t xml:space="preserve">and </w:t>
      </w:r>
      <w:r>
        <w:rPr>
          <w:rFonts w:asciiTheme="minorHAnsi" w:hAnsiTheme="minorHAnsi" w:cstheme="minorHAnsi"/>
          <w:sz w:val="24"/>
          <w:szCs w:val="24"/>
        </w:rPr>
        <w:t xml:space="preserve">the </w:t>
      </w:r>
      <w:r w:rsidRPr="00C964CE">
        <w:rPr>
          <w:rFonts w:asciiTheme="minorHAnsi" w:hAnsiTheme="minorHAnsi" w:cstheme="minorHAnsi"/>
          <w:sz w:val="24"/>
          <w:szCs w:val="24"/>
        </w:rPr>
        <w:t xml:space="preserve">Dartmouth College </w:t>
      </w:r>
      <w:r>
        <w:rPr>
          <w:rFonts w:asciiTheme="minorHAnsi" w:hAnsiTheme="minorHAnsi" w:cstheme="minorHAnsi"/>
          <w:sz w:val="24"/>
          <w:szCs w:val="24"/>
        </w:rPr>
        <w:t xml:space="preserve">(DC) </w:t>
      </w:r>
      <w:r w:rsidRPr="00C964CE">
        <w:rPr>
          <w:rFonts w:asciiTheme="minorHAnsi" w:hAnsiTheme="minorHAnsi" w:cstheme="minorHAnsi"/>
          <w:sz w:val="24"/>
          <w:szCs w:val="24"/>
        </w:rPr>
        <w:t xml:space="preserve">academic community are eligible to apply.  </w:t>
      </w:r>
    </w:p>
    <w:p w14:paraId="3A3649C8" w14:textId="77777777" w:rsidR="00BF4B59" w:rsidRDefault="00BF4B59" w:rsidP="00BF4B5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p>
    <w:p w14:paraId="4FB95A7E" w14:textId="77777777" w:rsidR="00BF4B59" w:rsidRDefault="00BF4B59" w:rsidP="00D17896">
      <w:pPr>
        <w:tabs>
          <w:tab w:val="left" w:pos="540"/>
          <w:tab w:val="left" w:pos="1080"/>
          <w:tab w:val="left" w:pos="1440"/>
          <w:tab w:val="left" w:pos="1620"/>
          <w:tab w:val="left" w:pos="2340"/>
        </w:tabs>
        <w:spacing w:after="0" w:line="240" w:lineRule="auto"/>
        <w:ind w:left="1440"/>
        <w:rPr>
          <w:rFonts w:asciiTheme="minorHAnsi" w:hAnsiTheme="minorHAnsi" w:cstheme="minorHAnsi"/>
          <w:sz w:val="24"/>
          <w:szCs w:val="24"/>
        </w:rPr>
      </w:pPr>
      <w:r>
        <w:rPr>
          <w:rFonts w:asciiTheme="minorHAnsi" w:hAnsiTheme="minorHAnsi" w:cstheme="minorHAnsi"/>
          <w:sz w:val="24"/>
          <w:szCs w:val="24"/>
        </w:rPr>
        <w:t>Junior faculty, fellows, post-doctoral fellows, residents, early-career investigators (no more than 10 years beyond completion of their terminal degree), and those who have not yet gained outside funding are especially encouraged to apply.</w:t>
      </w:r>
    </w:p>
    <w:p w14:paraId="46C0B131" w14:textId="77777777" w:rsidR="00BF4B59" w:rsidRDefault="00BF4B59" w:rsidP="00D17896">
      <w:pPr>
        <w:tabs>
          <w:tab w:val="left" w:pos="540"/>
          <w:tab w:val="left" w:pos="1080"/>
          <w:tab w:val="left" w:pos="1440"/>
          <w:tab w:val="left" w:pos="1620"/>
          <w:tab w:val="left" w:pos="2340"/>
        </w:tabs>
        <w:spacing w:after="0" w:line="240" w:lineRule="auto"/>
        <w:ind w:left="1440"/>
        <w:rPr>
          <w:rFonts w:asciiTheme="minorHAnsi" w:hAnsiTheme="minorHAnsi" w:cstheme="minorHAnsi"/>
          <w:sz w:val="24"/>
          <w:szCs w:val="24"/>
        </w:rPr>
      </w:pPr>
    </w:p>
    <w:p w14:paraId="703CC9D3" w14:textId="77777777" w:rsidR="00BF4B59" w:rsidRDefault="00BF4B59" w:rsidP="00D17896">
      <w:pPr>
        <w:tabs>
          <w:tab w:val="left" w:pos="540"/>
          <w:tab w:val="left" w:pos="1080"/>
          <w:tab w:val="left" w:pos="1440"/>
          <w:tab w:val="left" w:pos="1620"/>
          <w:tab w:val="left" w:pos="2340"/>
        </w:tabs>
        <w:spacing w:after="0" w:line="240" w:lineRule="auto"/>
        <w:ind w:left="1440"/>
        <w:rPr>
          <w:rFonts w:asciiTheme="minorHAnsi" w:hAnsiTheme="minorHAnsi" w:cstheme="minorHAnsi"/>
          <w:sz w:val="24"/>
          <w:szCs w:val="24"/>
        </w:rPr>
      </w:pPr>
      <w:r w:rsidRPr="00C964CE">
        <w:rPr>
          <w:rFonts w:asciiTheme="minorHAnsi" w:hAnsiTheme="minorHAnsi" w:cstheme="minorHAnsi"/>
          <w:sz w:val="24"/>
          <w:szCs w:val="24"/>
        </w:rPr>
        <w:t>To provide continuity, people with temporary or term appointments (e.g.,</w:t>
      </w:r>
      <w:r>
        <w:rPr>
          <w:rFonts w:asciiTheme="minorHAnsi" w:hAnsiTheme="minorHAnsi" w:cstheme="minorHAnsi"/>
          <w:sz w:val="24"/>
          <w:szCs w:val="24"/>
        </w:rPr>
        <w:t xml:space="preserve"> </w:t>
      </w:r>
      <w:r w:rsidRPr="00C964CE">
        <w:rPr>
          <w:rFonts w:asciiTheme="minorHAnsi" w:hAnsiTheme="minorHAnsi" w:cstheme="minorHAnsi"/>
          <w:sz w:val="24"/>
          <w:szCs w:val="24"/>
        </w:rPr>
        <w:t>fellows</w:t>
      </w:r>
      <w:r>
        <w:rPr>
          <w:rFonts w:asciiTheme="minorHAnsi" w:hAnsiTheme="minorHAnsi" w:cstheme="minorHAnsi"/>
          <w:sz w:val="24"/>
          <w:szCs w:val="24"/>
        </w:rPr>
        <w:t xml:space="preserve">, </w:t>
      </w:r>
      <w:r w:rsidRPr="00C964CE">
        <w:rPr>
          <w:rFonts w:asciiTheme="minorHAnsi" w:hAnsiTheme="minorHAnsi" w:cstheme="minorHAnsi"/>
          <w:sz w:val="24"/>
          <w:szCs w:val="24"/>
        </w:rPr>
        <w:t>post-doctoral fellows</w:t>
      </w:r>
      <w:r>
        <w:rPr>
          <w:rFonts w:asciiTheme="minorHAnsi" w:hAnsiTheme="minorHAnsi" w:cstheme="minorHAnsi"/>
          <w:sz w:val="24"/>
          <w:szCs w:val="24"/>
        </w:rPr>
        <w:t xml:space="preserve"> and residents</w:t>
      </w:r>
      <w:r w:rsidRPr="00C964CE">
        <w:rPr>
          <w:rFonts w:asciiTheme="minorHAnsi" w:hAnsiTheme="minorHAnsi" w:cstheme="minorHAnsi"/>
          <w:sz w:val="24"/>
          <w:szCs w:val="24"/>
        </w:rPr>
        <w:t xml:space="preserve">) who wish to apply must have a </w:t>
      </w:r>
      <w:r>
        <w:rPr>
          <w:rFonts w:asciiTheme="minorHAnsi" w:hAnsiTheme="minorHAnsi" w:cstheme="minorHAnsi"/>
          <w:sz w:val="24"/>
          <w:szCs w:val="24"/>
        </w:rPr>
        <w:t>sub</w:t>
      </w:r>
      <w:r w:rsidRPr="00C964CE">
        <w:rPr>
          <w:rFonts w:asciiTheme="minorHAnsi" w:hAnsiTheme="minorHAnsi" w:cstheme="minorHAnsi"/>
          <w:sz w:val="24"/>
          <w:szCs w:val="24"/>
        </w:rPr>
        <w:t>-investigator who is a member of the permanen</w:t>
      </w:r>
      <w:r>
        <w:rPr>
          <w:rFonts w:asciiTheme="minorHAnsi" w:hAnsiTheme="minorHAnsi" w:cstheme="minorHAnsi"/>
          <w:sz w:val="24"/>
          <w:szCs w:val="24"/>
        </w:rPr>
        <w:t>t staff or faculty of Dartmouth Health</w:t>
      </w:r>
      <w:r w:rsidRPr="00C964CE">
        <w:rPr>
          <w:rFonts w:asciiTheme="minorHAnsi" w:hAnsiTheme="minorHAnsi" w:cstheme="minorHAnsi"/>
          <w:sz w:val="24"/>
          <w:szCs w:val="24"/>
        </w:rPr>
        <w:t xml:space="preserve"> or Dartmouth College.  The </w:t>
      </w:r>
      <w:r>
        <w:rPr>
          <w:rFonts w:asciiTheme="minorHAnsi" w:hAnsiTheme="minorHAnsi" w:cstheme="minorHAnsi"/>
          <w:sz w:val="24"/>
          <w:szCs w:val="24"/>
        </w:rPr>
        <w:t>sub</w:t>
      </w:r>
      <w:r w:rsidRPr="00C964CE">
        <w:rPr>
          <w:rFonts w:asciiTheme="minorHAnsi" w:hAnsiTheme="minorHAnsi" w:cstheme="minorHAnsi"/>
          <w:sz w:val="24"/>
          <w:szCs w:val="24"/>
        </w:rPr>
        <w:t xml:space="preserve">-investigator will be responsible for the final report if the PI is unable to complete it.  </w:t>
      </w:r>
    </w:p>
    <w:p w14:paraId="27BCEAB8" w14:textId="77777777" w:rsidR="00BF4B59" w:rsidRDefault="00BF4B59" w:rsidP="00D17896">
      <w:pPr>
        <w:tabs>
          <w:tab w:val="left" w:pos="540"/>
          <w:tab w:val="left" w:pos="1080"/>
          <w:tab w:val="left" w:pos="1440"/>
          <w:tab w:val="left" w:pos="1620"/>
          <w:tab w:val="left" w:pos="2340"/>
        </w:tabs>
        <w:spacing w:after="0" w:line="240" w:lineRule="auto"/>
        <w:ind w:left="1440"/>
        <w:rPr>
          <w:rFonts w:asciiTheme="minorHAnsi" w:hAnsiTheme="minorHAnsi" w:cstheme="minorHAnsi"/>
          <w:sz w:val="24"/>
          <w:szCs w:val="24"/>
        </w:rPr>
      </w:pPr>
    </w:p>
    <w:p w14:paraId="7D5F913E" w14:textId="77777777" w:rsidR="00BF4B59" w:rsidRDefault="00BF4B59" w:rsidP="00D17896">
      <w:pPr>
        <w:tabs>
          <w:tab w:val="left" w:pos="540"/>
          <w:tab w:val="left" w:pos="1080"/>
          <w:tab w:val="left" w:pos="1440"/>
          <w:tab w:val="left" w:pos="1620"/>
          <w:tab w:val="left" w:pos="2340"/>
        </w:tabs>
        <w:spacing w:after="0" w:line="240" w:lineRule="auto"/>
        <w:ind w:left="1440"/>
        <w:rPr>
          <w:rFonts w:asciiTheme="minorHAnsi" w:hAnsiTheme="minorHAnsi" w:cstheme="minorHAnsi"/>
          <w:sz w:val="24"/>
          <w:szCs w:val="24"/>
        </w:rPr>
      </w:pPr>
      <w:bookmarkStart w:id="1" w:name="_Hlk166674161"/>
      <w:r>
        <w:rPr>
          <w:rFonts w:asciiTheme="minorHAnsi" w:hAnsiTheme="minorHAnsi" w:cstheme="minorHAnsi"/>
          <w:sz w:val="24"/>
          <w:szCs w:val="24"/>
        </w:rPr>
        <w:t xml:space="preserve">Senior faculty and established researchers are eligible to apply with the understanding that </w:t>
      </w:r>
      <w:r w:rsidRPr="00820869">
        <w:rPr>
          <w:rFonts w:asciiTheme="minorHAnsi" w:hAnsiTheme="minorHAnsi" w:cstheme="minorHAnsi"/>
          <w:sz w:val="24"/>
          <w:szCs w:val="24"/>
        </w:rPr>
        <w:t>preference and priority will be given to well-written and independently conceived proposals submitted by junior faculty, fellows, post-doctoral fellows, residents, early career investigators and those who have not yet gained outside funding.</w:t>
      </w:r>
    </w:p>
    <w:p w14:paraId="07AE9141" w14:textId="77777777" w:rsidR="00BF4B59" w:rsidRDefault="00BF4B59" w:rsidP="00BF4B5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p>
    <w:p w14:paraId="58121694" w14:textId="77777777" w:rsidR="00BF4B59" w:rsidRDefault="00BF4B59" w:rsidP="00BF4B5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r>
        <w:rPr>
          <w:rFonts w:asciiTheme="minorHAnsi" w:hAnsiTheme="minorHAnsi" w:cstheme="minorHAnsi"/>
          <w:sz w:val="24"/>
          <w:szCs w:val="24"/>
        </w:rPr>
        <w:t>Medical students, graduate and undergraduate students are not eligible for Pilot Research Grant awards.</w:t>
      </w:r>
    </w:p>
    <w:bookmarkEnd w:id="1"/>
    <w:p w14:paraId="6A9E68B4" w14:textId="77777777" w:rsidR="00BF4B59" w:rsidRDefault="00BF4B59" w:rsidP="00C92D2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p>
    <w:p w14:paraId="307C40E7" w14:textId="53DEDC79" w:rsidR="00F629D0" w:rsidRDefault="00C92D29" w:rsidP="00C92D2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r w:rsidRPr="00C964CE">
        <w:rPr>
          <w:rFonts w:asciiTheme="minorHAnsi" w:hAnsiTheme="minorHAnsi" w:cstheme="minorHAnsi"/>
          <w:sz w:val="24"/>
          <w:szCs w:val="24"/>
        </w:rPr>
        <w:t xml:space="preserve">Each proposal must have </w:t>
      </w:r>
      <w:r w:rsidR="00D3432B">
        <w:rPr>
          <w:rFonts w:asciiTheme="minorHAnsi" w:hAnsiTheme="minorHAnsi" w:cstheme="minorHAnsi"/>
          <w:sz w:val="24"/>
          <w:szCs w:val="24"/>
        </w:rPr>
        <w:t>one</w:t>
      </w:r>
      <w:r w:rsidRPr="00C964CE">
        <w:rPr>
          <w:rFonts w:asciiTheme="minorHAnsi" w:hAnsiTheme="minorHAnsi" w:cstheme="minorHAnsi"/>
          <w:sz w:val="24"/>
          <w:szCs w:val="24"/>
        </w:rPr>
        <w:t xml:space="preserve"> principal investigator (PI).  </w:t>
      </w:r>
      <w:r w:rsidR="00F629D0" w:rsidRPr="00F629D0">
        <w:rPr>
          <w:rFonts w:asciiTheme="minorHAnsi" w:hAnsiTheme="minorHAnsi" w:cstheme="minorHAnsi"/>
          <w:sz w:val="24"/>
          <w:szCs w:val="24"/>
        </w:rPr>
        <w:t xml:space="preserve">The PI is responsible for the preparation, conduct, and administration of the project.  </w:t>
      </w:r>
      <w:r w:rsidR="008924F0" w:rsidRPr="00535A37">
        <w:rPr>
          <w:rFonts w:asciiTheme="minorHAnsi" w:hAnsiTheme="minorHAnsi" w:cstheme="minorHAnsi"/>
          <w:sz w:val="24"/>
          <w:szCs w:val="24"/>
        </w:rPr>
        <w:t>Multiple PIs are not allowed.</w:t>
      </w:r>
    </w:p>
    <w:p w14:paraId="74FCFC6E" w14:textId="77777777" w:rsidR="003B79AA" w:rsidRDefault="003B79AA" w:rsidP="00C92D2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p>
    <w:p w14:paraId="11D68A42" w14:textId="77777777" w:rsidR="003B79AA" w:rsidRDefault="003B79AA" w:rsidP="003B79AA">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r>
        <w:rPr>
          <w:rFonts w:asciiTheme="minorHAnsi" w:hAnsiTheme="minorHAnsi" w:cstheme="minorHAnsi"/>
          <w:sz w:val="24"/>
          <w:szCs w:val="24"/>
        </w:rPr>
        <w:t>Sub-investigators are permitted on all applications.  Sub-investigators shall be employees of Dartmouth Health or Dartmouth College.  Applications with sub-investigators shall include a description of the division of responsibilities.</w:t>
      </w:r>
    </w:p>
    <w:p w14:paraId="12DDAACA" w14:textId="77777777" w:rsidR="00F629D0" w:rsidRDefault="00F629D0" w:rsidP="00C92D2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p>
    <w:p w14:paraId="74FD4B13" w14:textId="73A317CF" w:rsidR="00C92D29" w:rsidRDefault="00C92D29" w:rsidP="00C92D2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r w:rsidRPr="00C964CE">
        <w:rPr>
          <w:rFonts w:asciiTheme="minorHAnsi" w:hAnsiTheme="minorHAnsi" w:cstheme="minorHAnsi"/>
          <w:sz w:val="24"/>
          <w:szCs w:val="24"/>
        </w:rPr>
        <w:t xml:space="preserve">An investigator (PI or </w:t>
      </w:r>
      <w:r w:rsidR="00F629D0">
        <w:rPr>
          <w:rFonts w:asciiTheme="minorHAnsi" w:hAnsiTheme="minorHAnsi" w:cstheme="minorHAnsi"/>
          <w:sz w:val="24"/>
          <w:szCs w:val="24"/>
        </w:rPr>
        <w:t>sub</w:t>
      </w:r>
      <w:r w:rsidRPr="00C964CE">
        <w:rPr>
          <w:rFonts w:asciiTheme="minorHAnsi" w:hAnsiTheme="minorHAnsi" w:cstheme="minorHAnsi"/>
          <w:sz w:val="24"/>
          <w:szCs w:val="24"/>
        </w:rPr>
        <w:t xml:space="preserve">-investigator) </w:t>
      </w:r>
      <w:r w:rsidRPr="00535A37">
        <w:rPr>
          <w:rFonts w:asciiTheme="minorHAnsi" w:hAnsiTheme="minorHAnsi" w:cstheme="minorHAnsi"/>
          <w:sz w:val="24"/>
          <w:szCs w:val="24"/>
        </w:rPr>
        <w:t xml:space="preserve">may only </w:t>
      </w:r>
      <w:r w:rsidR="008924F0" w:rsidRPr="00535A37">
        <w:rPr>
          <w:rFonts w:asciiTheme="minorHAnsi" w:hAnsiTheme="minorHAnsi" w:cstheme="minorHAnsi"/>
          <w:sz w:val="24"/>
          <w:szCs w:val="24"/>
        </w:rPr>
        <w:t>be named in</w:t>
      </w:r>
      <w:r w:rsidR="008924F0">
        <w:rPr>
          <w:rFonts w:asciiTheme="minorHAnsi" w:hAnsiTheme="minorHAnsi" w:cstheme="minorHAnsi"/>
          <w:sz w:val="24"/>
          <w:szCs w:val="24"/>
        </w:rPr>
        <w:t xml:space="preserve"> </w:t>
      </w:r>
      <w:r w:rsidRPr="00C964CE">
        <w:rPr>
          <w:rFonts w:asciiTheme="minorHAnsi" w:hAnsiTheme="minorHAnsi" w:cstheme="minorHAnsi"/>
          <w:sz w:val="24"/>
          <w:szCs w:val="24"/>
        </w:rPr>
        <w:t>one letter of intent (LOI) and one application per grant cycle.</w:t>
      </w:r>
    </w:p>
    <w:p w14:paraId="4126EB1C" w14:textId="77777777" w:rsidR="00782481" w:rsidRDefault="00782481" w:rsidP="00C92D2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p>
    <w:p w14:paraId="58876C55" w14:textId="77777777" w:rsidR="00782481" w:rsidRPr="00535A37" w:rsidRDefault="00782481" w:rsidP="00C92D2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r w:rsidRPr="00535A37">
        <w:rPr>
          <w:rFonts w:asciiTheme="minorHAnsi" w:hAnsiTheme="minorHAnsi" w:cstheme="minorHAnsi"/>
          <w:sz w:val="24"/>
          <w:szCs w:val="24"/>
        </w:rPr>
        <w:t xml:space="preserve">An investigator (PI or sub-investigator) may only have one active Hitchcock Foundation grant at a time.  For example, a current Scholar’s Award grantee may not apply for a Pilot Research Grant.  </w:t>
      </w:r>
    </w:p>
    <w:p w14:paraId="6D402DC8" w14:textId="77777777" w:rsidR="00782481" w:rsidRDefault="00782481" w:rsidP="00C92D2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highlight w:val="yellow"/>
        </w:rPr>
      </w:pPr>
    </w:p>
    <w:p w14:paraId="5D0F7179" w14:textId="3F6524A2" w:rsidR="0051098E" w:rsidRPr="00F629D0" w:rsidRDefault="0051098E" w:rsidP="0051098E">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r w:rsidRPr="00F629D0">
        <w:rPr>
          <w:rFonts w:asciiTheme="minorHAnsi" w:hAnsiTheme="minorHAnsi" w:cstheme="minorHAnsi"/>
          <w:sz w:val="24"/>
          <w:szCs w:val="24"/>
        </w:rPr>
        <w:t xml:space="preserve">The Scientific Review Committee, in consultation with </w:t>
      </w:r>
      <w:r>
        <w:rPr>
          <w:rFonts w:asciiTheme="minorHAnsi" w:hAnsiTheme="minorHAnsi" w:cstheme="minorHAnsi"/>
          <w:sz w:val="24"/>
          <w:szCs w:val="24"/>
        </w:rPr>
        <w:t>the Hitchcock Foundation’s</w:t>
      </w:r>
      <w:r w:rsidRPr="00F629D0">
        <w:rPr>
          <w:rFonts w:asciiTheme="minorHAnsi" w:hAnsiTheme="minorHAnsi" w:cstheme="minorHAnsi"/>
          <w:sz w:val="24"/>
          <w:szCs w:val="24"/>
        </w:rPr>
        <w:t xml:space="preserve"> executive director, has the authority to make the final determination regarding the eligibility of a </w:t>
      </w:r>
      <w:r>
        <w:rPr>
          <w:rFonts w:asciiTheme="minorHAnsi" w:hAnsiTheme="minorHAnsi" w:cstheme="minorHAnsi"/>
          <w:sz w:val="24"/>
          <w:szCs w:val="24"/>
        </w:rPr>
        <w:t>principal investigator</w:t>
      </w:r>
      <w:r w:rsidRPr="00F629D0">
        <w:rPr>
          <w:rFonts w:asciiTheme="minorHAnsi" w:hAnsiTheme="minorHAnsi" w:cstheme="minorHAnsi"/>
          <w:sz w:val="24"/>
          <w:szCs w:val="24"/>
        </w:rPr>
        <w:t>.</w:t>
      </w:r>
    </w:p>
    <w:p w14:paraId="34360E5D" w14:textId="77777777" w:rsidR="00C92D29" w:rsidRPr="00C964CE" w:rsidRDefault="00C92D29" w:rsidP="00C92D2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p>
    <w:p w14:paraId="18D1E65F" w14:textId="77777777" w:rsidR="00C92D29" w:rsidRDefault="00C92D29" w:rsidP="00C92D29">
      <w:pPr>
        <w:tabs>
          <w:tab w:val="left" w:pos="540"/>
          <w:tab w:val="left" w:pos="1080"/>
          <w:tab w:val="left" w:pos="1440"/>
          <w:tab w:val="left" w:pos="1620"/>
          <w:tab w:val="left" w:pos="2340"/>
        </w:tabs>
        <w:spacing w:after="0" w:line="240" w:lineRule="auto"/>
        <w:rPr>
          <w:rFonts w:asciiTheme="minorHAnsi" w:hAnsiTheme="minorHAnsi" w:cstheme="minorHAnsi"/>
          <w:sz w:val="24"/>
          <w:szCs w:val="24"/>
        </w:rPr>
      </w:pPr>
      <w:r w:rsidRPr="00C964CE">
        <w:rPr>
          <w:rFonts w:asciiTheme="minorHAnsi" w:hAnsiTheme="minorHAnsi" w:cstheme="minorHAnsi"/>
          <w:sz w:val="24"/>
          <w:szCs w:val="24"/>
        </w:rPr>
        <w:tab/>
        <w:t>C.</w:t>
      </w:r>
      <w:r w:rsidRPr="00C964CE">
        <w:rPr>
          <w:rFonts w:asciiTheme="minorHAnsi" w:hAnsiTheme="minorHAnsi" w:cstheme="minorHAnsi"/>
          <w:sz w:val="24"/>
          <w:szCs w:val="24"/>
        </w:rPr>
        <w:tab/>
      </w:r>
      <w:r>
        <w:rPr>
          <w:rFonts w:asciiTheme="minorHAnsi" w:hAnsiTheme="minorHAnsi" w:cstheme="minorHAnsi"/>
          <w:sz w:val="24"/>
          <w:szCs w:val="24"/>
        </w:rPr>
        <w:t>Proposal Eligibility:</w:t>
      </w:r>
    </w:p>
    <w:p w14:paraId="477F8328" w14:textId="77777777" w:rsidR="00C92D29" w:rsidRDefault="00C92D29" w:rsidP="00C92D2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r>
        <w:rPr>
          <w:rFonts w:asciiTheme="minorHAnsi" w:hAnsiTheme="minorHAnsi" w:cstheme="minorHAnsi"/>
          <w:sz w:val="24"/>
          <w:szCs w:val="24"/>
        </w:rPr>
        <w:t xml:space="preserve">The proposed project matches the scope of the program as described above and conforms to the submission guidelines.  </w:t>
      </w:r>
    </w:p>
    <w:p w14:paraId="01D77BAA" w14:textId="77777777" w:rsidR="00C92D29" w:rsidRDefault="00C92D29" w:rsidP="00C92D2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p>
    <w:p w14:paraId="42AFCBF9" w14:textId="77777777" w:rsidR="00C92D29" w:rsidRDefault="00C92D29" w:rsidP="00C92D2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r>
        <w:rPr>
          <w:rFonts w:asciiTheme="minorHAnsi" w:hAnsiTheme="minorHAnsi" w:cstheme="minorHAnsi"/>
          <w:sz w:val="24"/>
          <w:szCs w:val="24"/>
        </w:rPr>
        <w:t xml:space="preserve">The applicant is eligible to serve as the PI.  </w:t>
      </w:r>
    </w:p>
    <w:p w14:paraId="6D30F788" w14:textId="77777777" w:rsidR="00C92D29" w:rsidRDefault="00C92D29" w:rsidP="00C92D2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p>
    <w:p w14:paraId="159ACE80" w14:textId="1427DA4E" w:rsidR="00BF4B59" w:rsidRDefault="00BF4B59" w:rsidP="00C92D2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r w:rsidRPr="00535A37">
        <w:rPr>
          <w:rFonts w:asciiTheme="minorHAnsi" w:hAnsiTheme="minorHAnsi" w:cstheme="minorHAnsi"/>
          <w:sz w:val="24"/>
          <w:szCs w:val="24"/>
        </w:rPr>
        <w:t>The following proposals are ineligible for Pilot Grant funding:</w:t>
      </w:r>
    </w:p>
    <w:p w14:paraId="75D98B09" w14:textId="77777777" w:rsidR="00BF4B59" w:rsidRDefault="00BF4B59" w:rsidP="00C92D2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p>
    <w:p w14:paraId="39208CEA" w14:textId="7A35C3B8" w:rsidR="00C92D29" w:rsidRPr="00BF4B59" w:rsidRDefault="00C92D29" w:rsidP="00BF4B59">
      <w:pPr>
        <w:pStyle w:val="ListParagraph"/>
        <w:numPr>
          <w:ilvl w:val="0"/>
          <w:numId w:val="6"/>
        </w:numPr>
        <w:tabs>
          <w:tab w:val="left" w:pos="540"/>
          <w:tab w:val="left" w:pos="1080"/>
          <w:tab w:val="left" w:pos="1440"/>
          <w:tab w:val="left" w:pos="1620"/>
          <w:tab w:val="left" w:pos="2340"/>
        </w:tabs>
        <w:spacing w:after="0" w:line="240" w:lineRule="auto"/>
        <w:ind w:left="1620" w:hanging="180"/>
        <w:rPr>
          <w:rFonts w:asciiTheme="minorHAnsi" w:hAnsiTheme="minorHAnsi" w:cstheme="minorHAnsi"/>
          <w:sz w:val="24"/>
          <w:szCs w:val="24"/>
        </w:rPr>
      </w:pPr>
      <w:r w:rsidRPr="00BF4B59">
        <w:rPr>
          <w:rFonts w:asciiTheme="minorHAnsi" w:hAnsiTheme="minorHAnsi" w:cstheme="minorHAnsi"/>
          <w:sz w:val="24"/>
          <w:szCs w:val="24"/>
        </w:rPr>
        <w:t>Proposals seeking program and/or operational support for DH, DC or outside entities are not eligible for this grant.</w:t>
      </w:r>
    </w:p>
    <w:p w14:paraId="30CAC9FF" w14:textId="77777777" w:rsidR="00C92D29" w:rsidRDefault="00C92D29" w:rsidP="00C92D2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p>
    <w:p w14:paraId="6EB3FF12" w14:textId="04D931DA" w:rsidR="00C92D29" w:rsidRPr="00BF4B59" w:rsidRDefault="00C92D29" w:rsidP="00BF4B59">
      <w:pPr>
        <w:pStyle w:val="ListParagraph"/>
        <w:numPr>
          <w:ilvl w:val="0"/>
          <w:numId w:val="6"/>
        </w:numPr>
        <w:tabs>
          <w:tab w:val="left" w:pos="540"/>
          <w:tab w:val="left" w:pos="1080"/>
          <w:tab w:val="left" w:pos="1440"/>
          <w:tab w:val="left" w:pos="1620"/>
          <w:tab w:val="left" w:pos="2340"/>
        </w:tabs>
        <w:spacing w:after="0" w:line="240" w:lineRule="auto"/>
        <w:ind w:left="1620" w:hanging="180"/>
        <w:rPr>
          <w:rFonts w:asciiTheme="minorHAnsi" w:hAnsiTheme="minorHAnsi" w:cstheme="minorHAnsi"/>
          <w:sz w:val="24"/>
          <w:szCs w:val="24"/>
        </w:rPr>
      </w:pPr>
      <w:r w:rsidRPr="00BF4B59">
        <w:rPr>
          <w:rFonts w:asciiTheme="minorHAnsi" w:hAnsiTheme="minorHAnsi" w:cstheme="minorHAnsi"/>
          <w:sz w:val="24"/>
          <w:szCs w:val="24"/>
        </w:rPr>
        <w:t>Proposals seeking a new award to continue a previously approved proposal are not eligible for this grant.</w:t>
      </w:r>
    </w:p>
    <w:p w14:paraId="0A4D41AA" w14:textId="77777777" w:rsidR="00C92D29" w:rsidRDefault="00C92D29" w:rsidP="00C92D2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p>
    <w:p w14:paraId="50DCCE6E" w14:textId="747A2A34" w:rsidR="00C92D29" w:rsidRPr="00BF4B59" w:rsidRDefault="00C92D29" w:rsidP="00BF4B59">
      <w:pPr>
        <w:pStyle w:val="ListParagraph"/>
        <w:numPr>
          <w:ilvl w:val="0"/>
          <w:numId w:val="6"/>
        </w:numPr>
        <w:tabs>
          <w:tab w:val="left" w:pos="540"/>
          <w:tab w:val="left" w:pos="1080"/>
          <w:tab w:val="left" w:pos="1440"/>
          <w:tab w:val="left" w:pos="1620"/>
          <w:tab w:val="left" w:pos="2340"/>
        </w:tabs>
        <w:spacing w:after="0" w:line="240" w:lineRule="auto"/>
        <w:ind w:left="1620" w:hanging="180"/>
        <w:rPr>
          <w:rFonts w:asciiTheme="minorHAnsi" w:hAnsiTheme="minorHAnsi" w:cstheme="minorHAnsi"/>
          <w:sz w:val="24"/>
          <w:szCs w:val="24"/>
        </w:rPr>
      </w:pPr>
      <w:r w:rsidRPr="00BF4B59">
        <w:rPr>
          <w:rFonts w:asciiTheme="minorHAnsi" w:hAnsiTheme="minorHAnsi" w:cstheme="minorHAnsi"/>
          <w:sz w:val="24"/>
          <w:szCs w:val="24"/>
        </w:rPr>
        <w:t>Proposals seeking funding for a project or research costs already incurred are not eligible for this grant.</w:t>
      </w:r>
    </w:p>
    <w:p w14:paraId="2A46DD57" w14:textId="77777777" w:rsidR="008924F0" w:rsidRDefault="008924F0" w:rsidP="00C92D2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p>
    <w:p w14:paraId="2FD610AB" w14:textId="56720F3B" w:rsidR="008924F0" w:rsidRPr="00535A37" w:rsidRDefault="008924F0" w:rsidP="00BF4B59">
      <w:pPr>
        <w:pStyle w:val="ListParagraph"/>
        <w:numPr>
          <w:ilvl w:val="0"/>
          <w:numId w:val="6"/>
        </w:numPr>
        <w:tabs>
          <w:tab w:val="left" w:pos="540"/>
          <w:tab w:val="left" w:pos="1080"/>
          <w:tab w:val="left" w:pos="1440"/>
          <w:tab w:val="left" w:pos="1620"/>
          <w:tab w:val="left" w:pos="2340"/>
        </w:tabs>
        <w:spacing w:after="0" w:line="240" w:lineRule="auto"/>
        <w:ind w:left="1620" w:hanging="180"/>
        <w:rPr>
          <w:rFonts w:asciiTheme="minorHAnsi" w:hAnsiTheme="minorHAnsi" w:cstheme="minorHAnsi"/>
          <w:sz w:val="24"/>
          <w:szCs w:val="24"/>
        </w:rPr>
      </w:pPr>
      <w:r w:rsidRPr="00535A37">
        <w:rPr>
          <w:rFonts w:asciiTheme="minorHAnsi" w:hAnsiTheme="minorHAnsi" w:cstheme="minorHAnsi"/>
          <w:sz w:val="24"/>
          <w:szCs w:val="24"/>
        </w:rPr>
        <w:t>Proposals seeking to supplement funding for an</w:t>
      </w:r>
      <w:r w:rsidR="00175AA2" w:rsidRPr="00535A37">
        <w:rPr>
          <w:rFonts w:asciiTheme="minorHAnsi" w:hAnsiTheme="minorHAnsi" w:cstheme="minorHAnsi"/>
          <w:sz w:val="24"/>
          <w:szCs w:val="24"/>
        </w:rPr>
        <w:t>y</w:t>
      </w:r>
      <w:r w:rsidRPr="00535A37">
        <w:rPr>
          <w:rFonts w:asciiTheme="minorHAnsi" w:hAnsiTheme="minorHAnsi" w:cstheme="minorHAnsi"/>
          <w:sz w:val="24"/>
          <w:szCs w:val="24"/>
        </w:rPr>
        <w:t xml:space="preserve"> ongoing research project are not eligible for this grant.</w:t>
      </w:r>
    </w:p>
    <w:p w14:paraId="465C17C2" w14:textId="77777777" w:rsidR="00BF4B59" w:rsidRPr="00BF4B59" w:rsidRDefault="00BF4B59" w:rsidP="00BF4B59">
      <w:pPr>
        <w:pStyle w:val="ListParagraph"/>
        <w:rPr>
          <w:rFonts w:asciiTheme="minorHAnsi" w:hAnsiTheme="minorHAnsi" w:cstheme="minorHAnsi"/>
          <w:sz w:val="24"/>
          <w:szCs w:val="24"/>
        </w:rPr>
      </w:pPr>
    </w:p>
    <w:p w14:paraId="06069A5A" w14:textId="3701B72C" w:rsidR="00BF4B59" w:rsidRPr="00535A37" w:rsidRDefault="00BF4B59" w:rsidP="00BF4B59">
      <w:pPr>
        <w:pStyle w:val="ListParagraph"/>
        <w:numPr>
          <w:ilvl w:val="0"/>
          <w:numId w:val="6"/>
        </w:numPr>
        <w:tabs>
          <w:tab w:val="left" w:pos="540"/>
          <w:tab w:val="left" w:pos="1080"/>
          <w:tab w:val="left" w:pos="1440"/>
          <w:tab w:val="left" w:pos="1620"/>
          <w:tab w:val="left" w:pos="2340"/>
        </w:tabs>
        <w:spacing w:after="0" w:line="240" w:lineRule="auto"/>
        <w:ind w:left="1620" w:hanging="180"/>
        <w:rPr>
          <w:rFonts w:asciiTheme="minorHAnsi" w:hAnsiTheme="minorHAnsi" w:cstheme="minorHAnsi"/>
          <w:sz w:val="24"/>
          <w:szCs w:val="24"/>
        </w:rPr>
      </w:pPr>
      <w:r w:rsidRPr="00535A37">
        <w:rPr>
          <w:rFonts w:asciiTheme="minorHAnsi" w:hAnsiTheme="minorHAnsi" w:cstheme="minorHAnsi"/>
          <w:sz w:val="24"/>
          <w:szCs w:val="24"/>
        </w:rPr>
        <w:t xml:space="preserve">Proposal seeking to use more than </w:t>
      </w:r>
      <w:r w:rsidR="00B14D32" w:rsidRPr="00535A37">
        <w:rPr>
          <w:rFonts w:asciiTheme="minorHAnsi" w:hAnsiTheme="minorHAnsi" w:cstheme="minorHAnsi"/>
          <w:sz w:val="24"/>
          <w:szCs w:val="24"/>
        </w:rPr>
        <w:t>3</w:t>
      </w:r>
      <w:r w:rsidRPr="00535A37">
        <w:rPr>
          <w:rFonts w:asciiTheme="minorHAnsi" w:hAnsiTheme="minorHAnsi" w:cstheme="minorHAnsi"/>
          <w:sz w:val="24"/>
          <w:szCs w:val="24"/>
        </w:rPr>
        <w:t>0% of the budget to purchase equipment are not eligible for this grant.</w:t>
      </w:r>
      <w:r w:rsidR="00B14D32" w:rsidRPr="00535A37">
        <w:rPr>
          <w:rFonts w:asciiTheme="minorHAnsi" w:hAnsiTheme="minorHAnsi" w:cstheme="minorHAnsi"/>
          <w:sz w:val="24"/>
          <w:szCs w:val="24"/>
        </w:rPr>
        <w:t xml:space="preserve">  Pilot Grants should not be considered equipment or instrumentation grants.</w:t>
      </w:r>
    </w:p>
    <w:p w14:paraId="23DCC7DC" w14:textId="77777777" w:rsidR="00B14D32" w:rsidRPr="00B14D32" w:rsidRDefault="00B14D32" w:rsidP="00B14D32">
      <w:pPr>
        <w:pStyle w:val="ListParagraph"/>
        <w:rPr>
          <w:rFonts w:asciiTheme="minorHAnsi" w:hAnsiTheme="minorHAnsi" w:cstheme="minorHAnsi"/>
          <w:sz w:val="24"/>
          <w:szCs w:val="24"/>
          <w:highlight w:val="cyan"/>
        </w:rPr>
      </w:pPr>
    </w:p>
    <w:p w14:paraId="520BA599" w14:textId="34DE913F" w:rsidR="00B14D32" w:rsidRPr="00535A37" w:rsidRDefault="00B14D32" w:rsidP="00BF4B59">
      <w:pPr>
        <w:pStyle w:val="ListParagraph"/>
        <w:numPr>
          <w:ilvl w:val="0"/>
          <w:numId w:val="6"/>
        </w:numPr>
        <w:tabs>
          <w:tab w:val="left" w:pos="540"/>
          <w:tab w:val="left" w:pos="1080"/>
          <w:tab w:val="left" w:pos="1440"/>
          <w:tab w:val="left" w:pos="1620"/>
          <w:tab w:val="left" w:pos="2340"/>
        </w:tabs>
        <w:spacing w:after="0" w:line="240" w:lineRule="auto"/>
        <w:ind w:left="1620" w:hanging="180"/>
        <w:rPr>
          <w:rFonts w:asciiTheme="minorHAnsi" w:hAnsiTheme="minorHAnsi" w:cstheme="minorHAnsi"/>
          <w:sz w:val="24"/>
          <w:szCs w:val="24"/>
        </w:rPr>
      </w:pPr>
      <w:r w:rsidRPr="00535A37">
        <w:rPr>
          <w:rFonts w:asciiTheme="minorHAnsi" w:hAnsiTheme="minorHAnsi" w:cstheme="minorHAnsi"/>
          <w:sz w:val="24"/>
          <w:szCs w:val="24"/>
        </w:rPr>
        <w:t>Proposals seeking to support graduate student tuition or stipends are not eligible for this grant. Pilot Grants should not be considered training grants.</w:t>
      </w:r>
    </w:p>
    <w:p w14:paraId="5F96C194" w14:textId="77777777" w:rsidR="00BF4B59" w:rsidRDefault="00BF4B59" w:rsidP="00C92D2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highlight w:val="yellow"/>
        </w:rPr>
      </w:pPr>
    </w:p>
    <w:p w14:paraId="765DA818" w14:textId="52EDF457" w:rsidR="00AE624A" w:rsidRDefault="00AE624A" w:rsidP="00AE624A">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r>
        <w:rPr>
          <w:rFonts w:asciiTheme="minorHAnsi" w:hAnsiTheme="minorHAnsi" w:cstheme="minorHAnsi"/>
          <w:sz w:val="24"/>
          <w:szCs w:val="24"/>
        </w:rPr>
        <w:t>Only one proposal may be submitted per grant cycle.</w:t>
      </w:r>
    </w:p>
    <w:p w14:paraId="31FE347D" w14:textId="77777777" w:rsidR="00175AA2" w:rsidRDefault="00175AA2" w:rsidP="00AE624A">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p>
    <w:p w14:paraId="02A8CBDD" w14:textId="392AAF15" w:rsidR="00C92D29" w:rsidRPr="00F629D0" w:rsidRDefault="00C92D29" w:rsidP="00C92D29">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r w:rsidRPr="00F629D0">
        <w:rPr>
          <w:rFonts w:asciiTheme="minorHAnsi" w:hAnsiTheme="minorHAnsi" w:cstheme="minorHAnsi"/>
          <w:sz w:val="24"/>
          <w:szCs w:val="24"/>
        </w:rPr>
        <w:t xml:space="preserve">The Scientific Review Committee, in consultation with </w:t>
      </w:r>
      <w:r w:rsidR="00074C5D">
        <w:rPr>
          <w:rFonts w:asciiTheme="minorHAnsi" w:hAnsiTheme="minorHAnsi" w:cstheme="minorHAnsi"/>
          <w:sz w:val="24"/>
          <w:szCs w:val="24"/>
        </w:rPr>
        <w:t>the Hitchcock Foundation’s</w:t>
      </w:r>
      <w:r w:rsidRPr="00F629D0">
        <w:rPr>
          <w:rFonts w:asciiTheme="minorHAnsi" w:hAnsiTheme="minorHAnsi" w:cstheme="minorHAnsi"/>
          <w:sz w:val="24"/>
          <w:szCs w:val="24"/>
        </w:rPr>
        <w:t xml:space="preserve"> executive director, has the authority to make the final determination regarding the eligibility of a proposal.</w:t>
      </w:r>
    </w:p>
    <w:p w14:paraId="20A19A21" w14:textId="77777777" w:rsidR="00C92D29" w:rsidRDefault="00C92D29" w:rsidP="00C92D29">
      <w:pPr>
        <w:tabs>
          <w:tab w:val="left" w:pos="540"/>
          <w:tab w:val="left" w:pos="1080"/>
          <w:tab w:val="left" w:pos="1440"/>
          <w:tab w:val="left" w:pos="1620"/>
          <w:tab w:val="left" w:pos="2340"/>
        </w:tabs>
        <w:spacing w:after="0" w:line="240" w:lineRule="auto"/>
        <w:rPr>
          <w:rFonts w:asciiTheme="minorHAnsi" w:hAnsiTheme="minorHAnsi" w:cstheme="minorHAnsi"/>
          <w:sz w:val="24"/>
          <w:szCs w:val="24"/>
        </w:rPr>
      </w:pPr>
    </w:p>
    <w:p w14:paraId="72A2AA58" w14:textId="77777777" w:rsidR="00C92D29" w:rsidRPr="00C964CE" w:rsidRDefault="00C92D29" w:rsidP="00C92D29">
      <w:pPr>
        <w:tabs>
          <w:tab w:val="left" w:pos="540"/>
          <w:tab w:val="left" w:pos="1080"/>
          <w:tab w:val="left" w:pos="144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tab/>
        <w:t>D.</w:t>
      </w:r>
      <w:r>
        <w:rPr>
          <w:rFonts w:asciiTheme="minorHAnsi" w:hAnsiTheme="minorHAnsi" w:cstheme="minorHAnsi"/>
          <w:sz w:val="24"/>
          <w:szCs w:val="24"/>
        </w:rPr>
        <w:tab/>
      </w:r>
      <w:r w:rsidRPr="00C964CE">
        <w:rPr>
          <w:rFonts w:asciiTheme="minorHAnsi" w:hAnsiTheme="minorHAnsi" w:cstheme="minorHAnsi"/>
          <w:sz w:val="24"/>
          <w:szCs w:val="24"/>
        </w:rPr>
        <w:t>Priorities for Funding:</w:t>
      </w:r>
    </w:p>
    <w:p w14:paraId="656DF850" w14:textId="483DA8DF" w:rsidR="00C92D29" w:rsidRDefault="00C92D29" w:rsidP="00C92D29">
      <w:pPr>
        <w:tabs>
          <w:tab w:val="left" w:pos="540"/>
          <w:tab w:val="left" w:pos="1080"/>
          <w:tab w:val="left" w:pos="1620"/>
          <w:tab w:val="left" w:pos="2340"/>
        </w:tabs>
        <w:spacing w:after="0" w:line="240" w:lineRule="auto"/>
        <w:ind w:left="1080"/>
        <w:rPr>
          <w:rFonts w:asciiTheme="minorHAnsi" w:hAnsiTheme="minorHAnsi" w:cstheme="minorHAnsi"/>
          <w:sz w:val="24"/>
          <w:szCs w:val="24"/>
        </w:rPr>
      </w:pPr>
      <w:r>
        <w:rPr>
          <w:rFonts w:asciiTheme="minorHAnsi" w:hAnsiTheme="minorHAnsi" w:cstheme="minorHAnsi"/>
          <w:sz w:val="24"/>
          <w:szCs w:val="24"/>
        </w:rPr>
        <w:t>The</w:t>
      </w:r>
      <w:r w:rsidRPr="005D639A">
        <w:rPr>
          <w:rFonts w:asciiTheme="minorHAnsi" w:hAnsiTheme="minorHAnsi" w:cstheme="minorHAnsi"/>
          <w:sz w:val="24"/>
          <w:szCs w:val="24"/>
        </w:rPr>
        <w:t xml:space="preserve"> Foundation will give preference to well-written and independently conceived proposals submitte</w:t>
      </w:r>
      <w:r>
        <w:rPr>
          <w:rFonts w:asciiTheme="minorHAnsi" w:hAnsiTheme="minorHAnsi" w:cstheme="minorHAnsi"/>
          <w:sz w:val="24"/>
          <w:szCs w:val="24"/>
        </w:rPr>
        <w:t>d by early career investigators</w:t>
      </w:r>
      <w:r w:rsidR="00C17628">
        <w:rPr>
          <w:rFonts w:asciiTheme="minorHAnsi" w:hAnsiTheme="minorHAnsi" w:cstheme="minorHAnsi"/>
          <w:sz w:val="24"/>
          <w:szCs w:val="24"/>
        </w:rPr>
        <w:t xml:space="preserve"> as defined in the Applicant Eligibility section</w:t>
      </w:r>
      <w:r w:rsidRPr="00C964CE">
        <w:rPr>
          <w:rFonts w:asciiTheme="minorHAnsi" w:hAnsiTheme="minorHAnsi" w:cstheme="minorHAnsi"/>
          <w:sz w:val="24"/>
          <w:szCs w:val="24"/>
        </w:rPr>
        <w:t xml:space="preserve">.  </w:t>
      </w:r>
    </w:p>
    <w:p w14:paraId="46DC0920" w14:textId="77777777" w:rsidR="00C92D29" w:rsidRDefault="00C92D29" w:rsidP="00C92D29">
      <w:pPr>
        <w:tabs>
          <w:tab w:val="left" w:pos="540"/>
          <w:tab w:val="left" w:pos="1080"/>
          <w:tab w:val="left" w:pos="1620"/>
          <w:tab w:val="left" w:pos="2340"/>
        </w:tabs>
        <w:spacing w:after="0" w:line="240" w:lineRule="auto"/>
        <w:ind w:left="1080"/>
        <w:rPr>
          <w:rFonts w:asciiTheme="minorHAnsi" w:hAnsiTheme="minorHAnsi" w:cstheme="minorHAnsi"/>
          <w:sz w:val="24"/>
          <w:szCs w:val="24"/>
        </w:rPr>
      </w:pPr>
    </w:p>
    <w:p w14:paraId="0256F854" w14:textId="003FA3A5" w:rsidR="00C92D29" w:rsidRDefault="00C92D29" w:rsidP="00C92D29">
      <w:pPr>
        <w:tabs>
          <w:tab w:val="left" w:pos="540"/>
          <w:tab w:val="left" w:pos="1080"/>
          <w:tab w:val="left" w:pos="1620"/>
          <w:tab w:val="left" w:pos="2340"/>
        </w:tabs>
        <w:spacing w:after="0" w:line="240" w:lineRule="auto"/>
        <w:ind w:left="1080"/>
        <w:rPr>
          <w:rFonts w:asciiTheme="minorHAnsi" w:hAnsiTheme="minorHAnsi" w:cstheme="minorHAnsi"/>
          <w:sz w:val="24"/>
          <w:szCs w:val="24"/>
        </w:rPr>
      </w:pPr>
      <w:r>
        <w:rPr>
          <w:rFonts w:asciiTheme="minorHAnsi" w:hAnsiTheme="minorHAnsi" w:cstheme="minorHAnsi"/>
          <w:sz w:val="24"/>
          <w:szCs w:val="24"/>
        </w:rPr>
        <w:lastRenderedPageBreak/>
        <w:t>Established investigators with prior extramural funding are eligible to apply</w:t>
      </w:r>
      <w:r w:rsidR="00F629D0">
        <w:rPr>
          <w:rFonts w:asciiTheme="minorHAnsi" w:hAnsiTheme="minorHAnsi" w:cstheme="minorHAnsi"/>
          <w:sz w:val="24"/>
          <w:szCs w:val="24"/>
        </w:rPr>
        <w:t xml:space="preserve"> </w:t>
      </w:r>
      <w:r>
        <w:rPr>
          <w:rFonts w:asciiTheme="minorHAnsi" w:hAnsiTheme="minorHAnsi" w:cstheme="minorHAnsi"/>
          <w:sz w:val="24"/>
          <w:szCs w:val="24"/>
        </w:rPr>
        <w:t>recognizing that significant preference</w:t>
      </w:r>
      <w:r w:rsidR="00AE624A">
        <w:rPr>
          <w:rFonts w:asciiTheme="minorHAnsi" w:hAnsiTheme="minorHAnsi" w:cstheme="minorHAnsi"/>
          <w:sz w:val="24"/>
          <w:szCs w:val="24"/>
        </w:rPr>
        <w:t xml:space="preserve"> and priority</w:t>
      </w:r>
      <w:r>
        <w:rPr>
          <w:rFonts w:asciiTheme="minorHAnsi" w:hAnsiTheme="minorHAnsi" w:cstheme="minorHAnsi"/>
          <w:sz w:val="24"/>
          <w:szCs w:val="24"/>
        </w:rPr>
        <w:t xml:space="preserve"> will be given to early career investigators who are in the process of securing reliable outside funding to establish or advance their research careers.</w:t>
      </w:r>
    </w:p>
    <w:p w14:paraId="0926793E" w14:textId="77777777" w:rsidR="003B79AA" w:rsidRDefault="003B79AA" w:rsidP="00C92D29">
      <w:pPr>
        <w:tabs>
          <w:tab w:val="left" w:pos="540"/>
          <w:tab w:val="left" w:pos="1080"/>
          <w:tab w:val="left" w:pos="1620"/>
          <w:tab w:val="left" w:pos="2340"/>
        </w:tabs>
        <w:spacing w:after="0" w:line="240" w:lineRule="auto"/>
        <w:ind w:left="1080"/>
        <w:rPr>
          <w:rFonts w:asciiTheme="minorHAnsi" w:hAnsiTheme="minorHAnsi" w:cstheme="minorHAnsi"/>
          <w:sz w:val="24"/>
          <w:szCs w:val="24"/>
        </w:rPr>
      </w:pPr>
    </w:p>
    <w:p w14:paraId="77092F1C" w14:textId="77777777" w:rsidR="003B79AA" w:rsidRPr="00F629D0" w:rsidRDefault="003B79AA" w:rsidP="003B79AA">
      <w:pPr>
        <w:tabs>
          <w:tab w:val="left" w:pos="540"/>
          <w:tab w:val="left" w:pos="1080"/>
          <w:tab w:val="left" w:pos="1440"/>
          <w:tab w:val="left" w:pos="1620"/>
          <w:tab w:val="left" w:pos="2340"/>
        </w:tabs>
        <w:spacing w:after="0" w:line="240" w:lineRule="auto"/>
        <w:ind w:left="1080"/>
        <w:rPr>
          <w:rFonts w:asciiTheme="minorHAnsi" w:hAnsiTheme="minorHAnsi" w:cstheme="minorHAnsi"/>
          <w:sz w:val="24"/>
          <w:szCs w:val="24"/>
        </w:rPr>
      </w:pPr>
      <w:r w:rsidRPr="00535A37">
        <w:rPr>
          <w:rFonts w:asciiTheme="minorHAnsi" w:hAnsiTheme="minorHAnsi" w:cstheme="minorHAnsi"/>
          <w:sz w:val="24"/>
          <w:szCs w:val="24"/>
        </w:rPr>
        <w:t>Proposals submitted by investigators who have never received a grant from the Hitchcock Foundation will be given preference and priority over proposals submitted by previous Hitchcock Foundation grant recipients.</w:t>
      </w:r>
    </w:p>
    <w:p w14:paraId="5D8170FA" w14:textId="77777777" w:rsidR="00C92D29" w:rsidRDefault="00C92D29" w:rsidP="00C92D29">
      <w:pPr>
        <w:tabs>
          <w:tab w:val="left" w:pos="540"/>
          <w:tab w:val="left" w:pos="1080"/>
          <w:tab w:val="left" w:pos="1620"/>
          <w:tab w:val="left" w:pos="2340"/>
        </w:tabs>
        <w:spacing w:after="0" w:line="240" w:lineRule="auto"/>
        <w:ind w:left="1080"/>
        <w:rPr>
          <w:rFonts w:asciiTheme="minorHAnsi" w:hAnsiTheme="minorHAnsi" w:cstheme="minorHAnsi"/>
          <w:sz w:val="24"/>
          <w:szCs w:val="24"/>
        </w:rPr>
      </w:pPr>
    </w:p>
    <w:p w14:paraId="49D80515" w14:textId="77777777" w:rsidR="00C92D29" w:rsidRDefault="00C92D29" w:rsidP="00C92D29">
      <w:pPr>
        <w:tabs>
          <w:tab w:val="left" w:pos="540"/>
          <w:tab w:val="left" w:pos="1080"/>
          <w:tab w:val="left" w:pos="1620"/>
          <w:tab w:val="left" w:pos="2340"/>
        </w:tabs>
        <w:spacing w:after="0" w:line="240" w:lineRule="auto"/>
        <w:ind w:left="1080"/>
        <w:rPr>
          <w:rFonts w:asciiTheme="minorHAnsi" w:hAnsiTheme="minorHAnsi" w:cstheme="minorHAnsi"/>
          <w:sz w:val="24"/>
          <w:szCs w:val="24"/>
        </w:rPr>
      </w:pPr>
      <w:r>
        <w:rPr>
          <w:rFonts w:asciiTheme="minorHAnsi" w:hAnsiTheme="minorHAnsi" w:cstheme="minorHAnsi"/>
          <w:sz w:val="24"/>
          <w:szCs w:val="24"/>
        </w:rPr>
        <w:t>The Hitchcock Foundation is particularly interested in funding proposals that will d</w:t>
      </w:r>
      <w:r w:rsidRPr="00FB1D4B">
        <w:rPr>
          <w:rFonts w:asciiTheme="minorHAnsi" w:hAnsiTheme="minorHAnsi" w:cstheme="minorHAnsi"/>
          <w:sz w:val="24"/>
          <w:szCs w:val="24"/>
        </w:rPr>
        <w:t>evelop pilot data to be used as the basis for submission of research applications to national funding sources</w:t>
      </w:r>
      <w:r>
        <w:rPr>
          <w:rFonts w:asciiTheme="minorHAnsi" w:hAnsiTheme="minorHAnsi" w:cstheme="minorHAnsi"/>
          <w:sz w:val="24"/>
          <w:szCs w:val="24"/>
        </w:rPr>
        <w:t>.</w:t>
      </w:r>
    </w:p>
    <w:p w14:paraId="7F47D470" w14:textId="77777777" w:rsidR="00C92D29" w:rsidRDefault="00C92D29" w:rsidP="00C92D29">
      <w:pPr>
        <w:tabs>
          <w:tab w:val="left" w:pos="540"/>
          <w:tab w:val="left" w:pos="1080"/>
          <w:tab w:val="left" w:pos="1620"/>
          <w:tab w:val="left" w:pos="2340"/>
        </w:tabs>
        <w:spacing w:after="0" w:line="240" w:lineRule="auto"/>
        <w:ind w:left="1080"/>
        <w:rPr>
          <w:rFonts w:asciiTheme="minorHAnsi" w:hAnsiTheme="minorHAnsi" w:cstheme="minorHAnsi"/>
          <w:sz w:val="24"/>
          <w:szCs w:val="24"/>
        </w:rPr>
      </w:pPr>
    </w:p>
    <w:p w14:paraId="01ADB66A" w14:textId="77777777" w:rsidR="00C92D29" w:rsidRDefault="00C92D29" w:rsidP="00C92D29">
      <w:pPr>
        <w:tabs>
          <w:tab w:val="left" w:pos="540"/>
          <w:tab w:val="left" w:pos="1080"/>
          <w:tab w:val="left" w:pos="1620"/>
          <w:tab w:val="left" w:pos="2340"/>
        </w:tabs>
        <w:spacing w:after="0" w:line="240" w:lineRule="auto"/>
        <w:ind w:left="1080"/>
        <w:rPr>
          <w:rFonts w:asciiTheme="minorHAnsi" w:hAnsiTheme="minorHAnsi" w:cstheme="minorHAnsi"/>
          <w:sz w:val="24"/>
          <w:szCs w:val="24"/>
        </w:rPr>
      </w:pPr>
      <w:r w:rsidRPr="00C964CE">
        <w:rPr>
          <w:rFonts w:asciiTheme="minorHAnsi" w:hAnsiTheme="minorHAnsi" w:cstheme="minorHAnsi"/>
          <w:sz w:val="24"/>
          <w:szCs w:val="24"/>
        </w:rPr>
        <w:t>Special consideration will be given to applications for clinical and immediately pre-clinical research</w:t>
      </w:r>
    </w:p>
    <w:p w14:paraId="003BBF60" w14:textId="77777777" w:rsidR="00C92D29" w:rsidRDefault="00C92D29" w:rsidP="00C92D29">
      <w:pPr>
        <w:tabs>
          <w:tab w:val="left" w:pos="540"/>
          <w:tab w:val="left" w:pos="1080"/>
          <w:tab w:val="left" w:pos="1620"/>
          <w:tab w:val="left" w:pos="2340"/>
        </w:tabs>
        <w:spacing w:after="0" w:line="240" w:lineRule="auto"/>
        <w:ind w:left="1080"/>
        <w:rPr>
          <w:rFonts w:asciiTheme="minorHAnsi" w:hAnsiTheme="minorHAnsi" w:cstheme="minorHAnsi"/>
          <w:sz w:val="24"/>
          <w:szCs w:val="24"/>
        </w:rPr>
      </w:pPr>
    </w:p>
    <w:p w14:paraId="43C52B4E" w14:textId="77777777" w:rsidR="002D7FE4" w:rsidRPr="00C964CE" w:rsidRDefault="00C92D29" w:rsidP="002D7FE4">
      <w:pPr>
        <w:tabs>
          <w:tab w:val="left" w:pos="540"/>
          <w:tab w:val="left" w:pos="1080"/>
          <w:tab w:val="left" w:pos="1620"/>
          <w:tab w:val="left" w:pos="2340"/>
        </w:tabs>
        <w:spacing w:after="0" w:line="240" w:lineRule="auto"/>
        <w:ind w:left="540"/>
        <w:rPr>
          <w:rFonts w:asciiTheme="minorHAnsi" w:hAnsiTheme="minorHAnsi" w:cstheme="minorHAnsi"/>
          <w:sz w:val="24"/>
          <w:szCs w:val="24"/>
        </w:rPr>
      </w:pPr>
      <w:r>
        <w:rPr>
          <w:rFonts w:asciiTheme="minorHAnsi" w:hAnsiTheme="minorHAnsi" w:cstheme="minorHAnsi"/>
          <w:sz w:val="24"/>
          <w:szCs w:val="24"/>
        </w:rPr>
        <w:t>E</w:t>
      </w:r>
      <w:r w:rsidRPr="00C964CE">
        <w:rPr>
          <w:rFonts w:asciiTheme="minorHAnsi" w:hAnsiTheme="minorHAnsi" w:cstheme="minorHAnsi"/>
          <w:sz w:val="24"/>
          <w:szCs w:val="24"/>
        </w:rPr>
        <w:t>.</w:t>
      </w:r>
      <w:r w:rsidRPr="00C964CE">
        <w:rPr>
          <w:rFonts w:asciiTheme="minorHAnsi" w:hAnsiTheme="minorHAnsi" w:cstheme="minorHAnsi"/>
          <w:sz w:val="24"/>
          <w:szCs w:val="24"/>
        </w:rPr>
        <w:tab/>
      </w:r>
      <w:r w:rsidR="002D7FE4" w:rsidRPr="00C964CE">
        <w:rPr>
          <w:rFonts w:asciiTheme="minorHAnsi" w:hAnsiTheme="minorHAnsi" w:cstheme="minorHAnsi"/>
          <w:sz w:val="24"/>
          <w:szCs w:val="24"/>
        </w:rPr>
        <w:t>Deadlines:</w:t>
      </w:r>
    </w:p>
    <w:p w14:paraId="70102E05" w14:textId="6A106729" w:rsidR="002D7FE4" w:rsidRDefault="002D7FE4" w:rsidP="002D7FE4">
      <w:pPr>
        <w:tabs>
          <w:tab w:val="left" w:pos="540"/>
          <w:tab w:val="left" w:pos="1080"/>
          <w:tab w:val="left" w:pos="1620"/>
          <w:tab w:val="left" w:pos="2340"/>
        </w:tabs>
        <w:spacing w:after="0" w:line="240" w:lineRule="auto"/>
        <w:ind w:left="1080"/>
        <w:rPr>
          <w:rFonts w:asciiTheme="minorHAnsi" w:hAnsiTheme="minorHAnsi" w:cstheme="minorHAnsi"/>
          <w:sz w:val="24"/>
          <w:szCs w:val="24"/>
        </w:rPr>
      </w:pPr>
      <w:r>
        <w:rPr>
          <w:rFonts w:asciiTheme="minorHAnsi" w:hAnsiTheme="minorHAnsi" w:cstheme="minorHAnsi"/>
          <w:sz w:val="24"/>
          <w:szCs w:val="24"/>
        </w:rPr>
        <w:t>There are two Pilot Research Grant cycles per academic year.</w:t>
      </w:r>
      <w:r w:rsidR="00AE624A">
        <w:rPr>
          <w:rFonts w:asciiTheme="minorHAnsi" w:hAnsiTheme="minorHAnsi" w:cstheme="minorHAnsi"/>
          <w:sz w:val="24"/>
          <w:szCs w:val="24"/>
        </w:rPr>
        <w:t xml:space="preserve">  </w:t>
      </w:r>
      <w:r w:rsidRPr="00C964CE">
        <w:rPr>
          <w:rFonts w:asciiTheme="minorHAnsi" w:hAnsiTheme="minorHAnsi" w:cstheme="minorHAnsi"/>
          <w:sz w:val="24"/>
          <w:szCs w:val="24"/>
        </w:rPr>
        <w:t>Current deadlines are available on the Hitchcock Foundation website.</w:t>
      </w:r>
    </w:p>
    <w:p w14:paraId="37C2634A" w14:textId="77777777" w:rsidR="002D7FE4" w:rsidRDefault="002D7FE4" w:rsidP="002D7FE4">
      <w:pPr>
        <w:tabs>
          <w:tab w:val="left" w:pos="540"/>
          <w:tab w:val="left" w:pos="1080"/>
          <w:tab w:val="left" w:pos="1620"/>
          <w:tab w:val="left" w:pos="2340"/>
        </w:tabs>
        <w:spacing w:after="0" w:line="240" w:lineRule="auto"/>
        <w:ind w:left="1080"/>
        <w:rPr>
          <w:rFonts w:asciiTheme="minorHAnsi" w:hAnsiTheme="minorHAnsi" w:cstheme="minorHAnsi"/>
          <w:sz w:val="24"/>
          <w:szCs w:val="24"/>
        </w:rPr>
      </w:pPr>
    </w:p>
    <w:p w14:paraId="3767CFE5" w14:textId="77777777" w:rsidR="002D7FE4" w:rsidRDefault="002D7FE4" w:rsidP="002D7FE4">
      <w:pPr>
        <w:tabs>
          <w:tab w:val="left" w:pos="540"/>
          <w:tab w:val="left" w:pos="1080"/>
          <w:tab w:val="left" w:pos="1620"/>
          <w:tab w:val="left" w:pos="2340"/>
        </w:tabs>
        <w:spacing w:after="0" w:line="240" w:lineRule="auto"/>
        <w:ind w:left="1080"/>
        <w:rPr>
          <w:rFonts w:asciiTheme="minorHAnsi" w:hAnsiTheme="minorHAnsi" w:cstheme="minorHAnsi"/>
          <w:sz w:val="24"/>
          <w:szCs w:val="24"/>
        </w:rPr>
      </w:pPr>
      <w:r w:rsidRPr="00C964CE">
        <w:rPr>
          <w:rFonts w:asciiTheme="minorHAnsi" w:hAnsiTheme="minorHAnsi" w:cstheme="minorHAnsi"/>
          <w:sz w:val="24"/>
          <w:szCs w:val="24"/>
        </w:rPr>
        <w:t>Applications must be emailed as a single PDF</w:t>
      </w:r>
      <w:r>
        <w:rPr>
          <w:rFonts w:asciiTheme="minorHAnsi" w:hAnsiTheme="minorHAnsi" w:cstheme="minorHAnsi"/>
          <w:sz w:val="24"/>
          <w:szCs w:val="24"/>
        </w:rPr>
        <w:t xml:space="preserve"> to:</w:t>
      </w:r>
    </w:p>
    <w:bookmarkStart w:id="2" w:name="_Hlk206761887"/>
    <w:p w14:paraId="249F5F02" w14:textId="3149D24D" w:rsidR="002D7FE4" w:rsidRDefault="00A87324" w:rsidP="002D7FE4">
      <w:pPr>
        <w:tabs>
          <w:tab w:val="left" w:pos="540"/>
          <w:tab w:val="left" w:pos="1080"/>
          <w:tab w:val="left" w:pos="1620"/>
          <w:tab w:val="left" w:pos="2340"/>
        </w:tabs>
        <w:spacing w:after="0" w:line="240" w:lineRule="auto"/>
        <w:ind w:left="1080"/>
        <w:rPr>
          <w:rFonts w:asciiTheme="minorHAnsi" w:hAnsiTheme="minorHAnsi" w:cstheme="minorHAnsi"/>
          <w:sz w:val="24"/>
          <w:szCs w:val="24"/>
        </w:rPr>
      </w:pPr>
      <w:r>
        <w:fldChar w:fldCharType="begin"/>
      </w:r>
      <w:r>
        <w:instrText>HYPERLINK "about:blank"</w:instrText>
      </w:r>
      <w:r>
        <w:fldChar w:fldCharType="separate"/>
      </w:r>
      <w:r w:rsidR="002D7FE4" w:rsidRPr="00184169">
        <w:rPr>
          <w:rStyle w:val="Hyperlink"/>
          <w:rFonts w:asciiTheme="minorHAnsi" w:hAnsiTheme="minorHAnsi" w:cstheme="minorHAnsi"/>
          <w:sz w:val="24"/>
          <w:szCs w:val="24"/>
        </w:rPr>
        <w:t>Tracy.L.Ostler@Hitchcock.org</w:t>
      </w:r>
      <w:r>
        <w:rPr>
          <w:rStyle w:val="Hyperlink"/>
          <w:rFonts w:asciiTheme="minorHAnsi" w:hAnsiTheme="minorHAnsi" w:cstheme="minorHAnsi"/>
          <w:sz w:val="24"/>
          <w:szCs w:val="24"/>
        </w:rPr>
        <w:fldChar w:fldCharType="end"/>
      </w:r>
      <w:r w:rsidR="002D7FE4">
        <w:rPr>
          <w:rFonts w:asciiTheme="minorHAnsi" w:hAnsiTheme="minorHAnsi" w:cstheme="minorHAnsi"/>
          <w:sz w:val="24"/>
          <w:szCs w:val="24"/>
        </w:rPr>
        <w:t xml:space="preserve"> </w:t>
      </w:r>
      <w:r w:rsidR="002D7FE4" w:rsidRPr="00C964CE">
        <w:rPr>
          <w:rFonts w:asciiTheme="minorHAnsi" w:hAnsiTheme="minorHAnsi" w:cstheme="minorHAnsi"/>
          <w:sz w:val="24"/>
          <w:szCs w:val="24"/>
        </w:rPr>
        <w:t xml:space="preserve">with a copy to </w:t>
      </w:r>
      <w:hyperlink r:id="rId10" w:history="1">
        <w:r w:rsidR="00175AA2" w:rsidRPr="006E709C">
          <w:rPr>
            <w:rStyle w:val="Hyperlink"/>
            <w:rFonts w:asciiTheme="minorHAnsi" w:hAnsiTheme="minorHAnsi" w:cstheme="minorHAnsi"/>
            <w:sz w:val="24"/>
            <w:szCs w:val="24"/>
          </w:rPr>
          <w:t>Shannon</w:t>
        </w:r>
      </w:hyperlink>
      <w:r w:rsidR="00175AA2">
        <w:rPr>
          <w:rStyle w:val="Hyperlink"/>
          <w:rFonts w:asciiTheme="minorHAnsi" w:hAnsiTheme="minorHAnsi" w:cstheme="minorHAnsi"/>
          <w:sz w:val="24"/>
          <w:szCs w:val="24"/>
        </w:rPr>
        <w:t>.M.Therrien@Hitchcock.org</w:t>
      </w:r>
      <w:r w:rsidR="002D7FE4" w:rsidRPr="00C964CE">
        <w:rPr>
          <w:rFonts w:asciiTheme="minorHAnsi" w:hAnsiTheme="minorHAnsi" w:cstheme="minorHAnsi"/>
          <w:sz w:val="24"/>
          <w:szCs w:val="24"/>
        </w:rPr>
        <w:t xml:space="preserve"> and </w:t>
      </w:r>
      <w:r w:rsidR="002D7FE4" w:rsidRPr="00175AA2">
        <w:rPr>
          <w:rFonts w:asciiTheme="minorHAnsi" w:hAnsiTheme="minorHAnsi" w:cstheme="minorHAnsi"/>
          <w:b/>
          <w:bCs/>
          <w:i/>
          <w:iCs/>
          <w:sz w:val="24"/>
          <w:szCs w:val="24"/>
          <w:u w:val="single"/>
        </w:rPr>
        <w:t>received no later than 12:00 noon</w:t>
      </w:r>
      <w:r w:rsidR="002D7FE4" w:rsidRPr="00C964CE">
        <w:rPr>
          <w:rFonts w:asciiTheme="minorHAnsi" w:hAnsiTheme="minorHAnsi" w:cstheme="minorHAnsi"/>
          <w:sz w:val="24"/>
          <w:szCs w:val="24"/>
        </w:rPr>
        <w:t xml:space="preserve"> on the deadline date.</w:t>
      </w:r>
      <w:r w:rsidR="002D7FE4">
        <w:rPr>
          <w:rFonts w:asciiTheme="minorHAnsi" w:hAnsiTheme="minorHAnsi" w:cstheme="minorHAnsi"/>
          <w:sz w:val="24"/>
          <w:szCs w:val="24"/>
        </w:rPr>
        <w:t xml:space="preserve">  12:00:01 is considered late.</w:t>
      </w:r>
      <w:r w:rsidR="002D7FE4" w:rsidRPr="00C964CE">
        <w:rPr>
          <w:rFonts w:asciiTheme="minorHAnsi" w:hAnsiTheme="minorHAnsi" w:cstheme="minorHAnsi"/>
          <w:sz w:val="24"/>
          <w:szCs w:val="24"/>
        </w:rPr>
        <w:t xml:space="preserve">  </w:t>
      </w:r>
    </w:p>
    <w:bookmarkEnd w:id="2"/>
    <w:p w14:paraId="110C88E6" w14:textId="77777777" w:rsidR="002D7FE4" w:rsidRDefault="002D7FE4" w:rsidP="002D7FE4">
      <w:pPr>
        <w:tabs>
          <w:tab w:val="left" w:pos="540"/>
          <w:tab w:val="left" w:pos="1080"/>
          <w:tab w:val="left" w:pos="1620"/>
          <w:tab w:val="left" w:pos="2340"/>
        </w:tabs>
        <w:spacing w:after="0" w:line="240" w:lineRule="auto"/>
        <w:ind w:left="1080"/>
        <w:rPr>
          <w:rFonts w:asciiTheme="minorHAnsi" w:hAnsiTheme="minorHAnsi" w:cstheme="minorHAnsi"/>
          <w:sz w:val="24"/>
          <w:szCs w:val="24"/>
        </w:rPr>
      </w:pPr>
    </w:p>
    <w:p w14:paraId="28ECA9BC" w14:textId="264CAD2B" w:rsidR="002D7FE4" w:rsidRPr="00BD5F51" w:rsidRDefault="003B79AA" w:rsidP="002D7FE4">
      <w:pPr>
        <w:tabs>
          <w:tab w:val="left" w:pos="540"/>
          <w:tab w:val="left" w:pos="1080"/>
          <w:tab w:val="left" w:pos="1620"/>
          <w:tab w:val="left" w:pos="2340"/>
        </w:tabs>
        <w:spacing w:after="0" w:line="240" w:lineRule="auto"/>
        <w:ind w:left="1080"/>
        <w:rPr>
          <w:rFonts w:asciiTheme="minorHAnsi" w:hAnsiTheme="minorHAnsi" w:cstheme="minorHAnsi"/>
          <w:b/>
          <w:sz w:val="24"/>
          <w:szCs w:val="24"/>
        </w:rPr>
      </w:pPr>
      <w:bookmarkStart w:id="3" w:name="_Hlk214277327"/>
      <w:r w:rsidRPr="00535A37">
        <w:rPr>
          <w:rFonts w:asciiTheme="minorHAnsi" w:hAnsiTheme="minorHAnsi" w:cstheme="minorHAnsi"/>
          <w:bCs/>
          <w:sz w:val="24"/>
          <w:szCs w:val="24"/>
        </w:rPr>
        <w:t xml:space="preserve">Applicants are </w:t>
      </w:r>
      <w:r w:rsidR="004B171E">
        <w:rPr>
          <w:rFonts w:asciiTheme="minorHAnsi" w:hAnsiTheme="minorHAnsi" w:cstheme="minorHAnsi"/>
          <w:bCs/>
          <w:sz w:val="24"/>
          <w:szCs w:val="24"/>
        </w:rPr>
        <w:t>reminded</w:t>
      </w:r>
      <w:r w:rsidRPr="00535A37">
        <w:rPr>
          <w:rFonts w:asciiTheme="minorHAnsi" w:hAnsiTheme="minorHAnsi" w:cstheme="minorHAnsi"/>
          <w:bCs/>
          <w:sz w:val="24"/>
          <w:szCs w:val="24"/>
        </w:rPr>
        <w:t xml:space="preserve"> not to wait until the last minute to submit their application. Early submissions help ensure everything is received and allow</w:t>
      </w:r>
      <w:r w:rsidR="004A3134" w:rsidRPr="00535A37">
        <w:rPr>
          <w:rFonts w:asciiTheme="minorHAnsi" w:hAnsiTheme="minorHAnsi" w:cstheme="minorHAnsi"/>
          <w:bCs/>
          <w:sz w:val="24"/>
          <w:szCs w:val="24"/>
        </w:rPr>
        <w:t>s</w:t>
      </w:r>
      <w:r w:rsidRPr="00535A37">
        <w:rPr>
          <w:rFonts w:asciiTheme="minorHAnsi" w:hAnsiTheme="minorHAnsi" w:cstheme="minorHAnsi"/>
          <w:bCs/>
          <w:sz w:val="24"/>
          <w:szCs w:val="24"/>
        </w:rPr>
        <w:t xml:space="preserve"> time to address any unexpected issues that may arise.</w:t>
      </w:r>
      <w:bookmarkEnd w:id="3"/>
      <w:r>
        <w:rPr>
          <w:rFonts w:asciiTheme="minorHAnsi" w:hAnsiTheme="minorHAnsi" w:cstheme="minorHAnsi"/>
          <w:b/>
          <w:sz w:val="24"/>
          <w:szCs w:val="24"/>
        </w:rPr>
        <w:t xml:space="preserve">  </w:t>
      </w:r>
      <w:r w:rsidRPr="00BD5F51">
        <w:rPr>
          <w:rFonts w:asciiTheme="minorHAnsi" w:hAnsiTheme="minorHAnsi" w:cstheme="minorHAnsi"/>
          <w:b/>
          <w:sz w:val="24"/>
          <w:szCs w:val="24"/>
        </w:rPr>
        <w:t>No late applications will be considered</w:t>
      </w:r>
      <w:r>
        <w:rPr>
          <w:rFonts w:asciiTheme="minorHAnsi" w:hAnsiTheme="minorHAnsi" w:cstheme="minorHAnsi"/>
          <w:b/>
          <w:sz w:val="24"/>
          <w:szCs w:val="24"/>
        </w:rPr>
        <w:t xml:space="preserve">.  </w:t>
      </w:r>
    </w:p>
    <w:p w14:paraId="1A386465" w14:textId="77777777" w:rsidR="002D7FE4" w:rsidRDefault="002D7FE4" w:rsidP="002D7FE4">
      <w:pPr>
        <w:tabs>
          <w:tab w:val="left" w:pos="540"/>
          <w:tab w:val="left" w:pos="1080"/>
          <w:tab w:val="left" w:pos="1620"/>
          <w:tab w:val="left" w:pos="2340"/>
        </w:tabs>
        <w:spacing w:after="0" w:line="240" w:lineRule="auto"/>
        <w:ind w:left="1080"/>
        <w:rPr>
          <w:rFonts w:asciiTheme="minorHAnsi" w:hAnsiTheme="minorHAnsi" w:cstheme="minorHAnsi"/>
          <w:sz w:val="24"/>
          <w:szCs w:val="24"/>
        </w:rPr>
      </w:pPr>
    </w:p>
    <w:p w14:paraId="00703B08" w14:textId="77777777" w:rsidR="002D7FE4" w:rsidRPr="00C964CE" w:rsidRDefault="002D7FE4" w:rsidP="002D7FE4">
      <w:pPr>
        <w:tabs>
          <w:tab w:val="left" w:pos="540"/>
          <w:tab w:val="left" w:pos="1080"/>
          <w:tab w:val="left" w:pos="1620"/>
          <w:tab w:val="left" w:pos="2340"/>
        </w:tabs>
        <w:spacing w:after="0" w:line="240" w:lineRule="auto"/>
        <w:ind w:left="1080"/>
        <w:rPr>
          <w:rFonts w:asciiTheme="minorHAnsi" w:hAnsiTheme="minorHAnsi" w:cstheme="minorHAnsi"/>
          <w:sz w:val="24"/>
          <w:szCs w:val="24"/>
        </w:rPr>
      </w:pPr>
      <w:r w:rsidRPr="00C964CE">
        <w:rPr>
          <w:rFonts w:asciiTheme="minorHAnsi" w:hAnsiTheme="minorHAnsi" w:cstheme="minorHAnsi"/>
          <w:sz w:val="24"/>
          <w:szCs w:val="24"/>
        </w:rPr>
        <w:t>Applicants will usually be notified of the Trustees' decision within 12 weeks of the submission deadline.</w:t>
      </w:r>
    </w:p>
    <w:p w14:paraId="632D6DC7" w14:textId="77777777" w:rsidR="00C92D29" w:rsidRPr="00C964CE"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7B7BD477" w14:textId="2D46C992" w:rsidR="002D7FE4" w:rsidRDefault="00C92D29" w:rsidP="002D7FE4">
      <w:pPr>
        <w:tabs>
          <w:tab w:val="left" w:pos="540"/>
          <w:tab w:val="left" w:pos="1080"/>
          <w:tab w:val="left" w:pos="1620"/>
          <w:tab w:val="left" w:pos="2340"/>
        </w:tabs>
        <w:spacing w:after="0" w:line="240" w:lineRule="auto"/>
        <w:ind w:left="540" w:hanging="540"/>
        <w:rPr>
          <w:rFonts w:asciiTheme="minorHAnsi" w:hAnsiTheme="minorHAnsi" w:cstheme="minorHAnsi"/>
          <w:sz w:val="24"/>
          <w:szCs w:val="24"/>
        </w:rPr>
      </w:pPr>
      <w:r w:rsidRPr="00C964CE">
        <w:rPr>
          <w:rFonts w:asciiTheme="minorHAnsi" w:hAnsiTheme="minorHAnsi" w:cstheme="minorHAnsi"/>
          <w:sz w:val="24"/>
          <w:szCs w:val="24"/>
        </w:rPr>
        <w:tab/>
      </w:r>
      <w:r>
        <w:rPr>
          <w:rFonts w:asciiTheme="minorHAnsi" w:hAnsiTheme="minorHAnsi" w:cstheme="minorHAnsi"/>
          <w:sz w:val="24"/>
          <w:szCs w:val="24"/>
        </w:rPr>
        <w:t>F</w:t>
      </w:r>
      <w:r w:rsidRPr="00C964CE">
        <w:rPr>
          <w:rFonts w:asciiTheme="minorHAnsi" w:hAnsiTheme="minorHAnsi" w:cstheme="minorHAnsi"/>
          <w:sz w:val="24"/>
          <w:szCs w:val="24"/>
        </w:rPr>
        <w:t>.</w:t>
      </w:r>
      <w:r w:rsidRPr="00C964CE">
        <w:rPr>
          <w:rFonts w:asciiTheme="minorHAnsi" w:hAnsiTheme="minorHAnsi" w:cstheme="minorHAnsi"/>
          <w:sz w:val="24"/>
          <w:szCs w:val="24"/>
        </w:rPr>
        <w:tab/>
      </w:r>
      <w:r w:rsidR="002D7FE4">
        <w:rPr>
          <w:rFonts w:asciiTheme="minorHAnsi" w:hAnsiTheme="minorHAnsi" w:cstheme="minorHAnsi"/>
          <w:sz w:val="24"/>
          <w:szCs w:val="24"/>
        </w:rPr>
        <w:t>Awards:</w:t>
      </w:r>
    </w:p>
    <w:p w14:paraId="64C867C1" w14:textId="77777777" w:rsidR="002D7FE4" w:rsidRDefault="002D7FE4" w:rsidP="002D7FE4">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r>
        <w:rPr>
          <w:rFonts w:asciiTheme="minorHAnsi" w:hAnsiTheme="minorHAnsi" w:cstheme="minorHAnsi"/>
          <w:sz w:val="24"/>
          <w:szCs w:val="24"/>
        </w:rPr>
        <w:tab/>
      </w:r>
    </w:p>
    <w:p w14:paraId="5F2599D9" w14:textId="77777777" w:rsidR="002D7FE4" w:rsidRDefault="002D7FE4" w:rsidP="002D7FE4">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r>
        <w:rPr>
          <w:rFonts w:asciiTheme="minorHAnsi" w:hAnsiTheme="minorHAnsi" w:cstheme="minorHAnsi"/>
          <w:sz w:val="24"/>
          <w:szCs w:val="24"/>
        </w:rPr>
        <w:tab/>
        <w:t>Awards are made two times per year.</w:t>
      </w:r>
    </w:p>
    <w:p w14:paraId="5457BBEC" w14:textId="77777777" w:rsidR="002D7FE4" w:rsidRDefault="002D7FE4" w:rsidP="002D7FE4">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5892C174" w14:textId="7D323ED7" w:rsidR="002D7FE4" w:rsidRDefault="002D7FE4" w:rsidP="002D7FE4">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r>
        <w:rPr>
          <w:rFonts w:asciiTheme="minorHAnsi" w:hAnsiTheme="minorHAnsi" w:cstheme="minorHAnsi"/>
          <w:sz w:val="24"/>
          <w:szCs w:val="24"/>
        </w:rPr>
        <w:tab/>
        <w:t xml:space="preserve">Awards will not exceed $50,000.  The </w:t>
      </w:r>
      <w:r w:rsidR="00820869">
        <w:rPr>
          <w:rFonts w:asciiTheme="minorHAnsi" w:hAnsiTheme="minorHAnsi" w:cstheme="minorHAnsi"/>
          <w:sz w:val="24"/>
          <w:szCs w:val="24"/>
        </w:rPr>
        <w:t xml:space="preserve">Hitchcock </w:t>
      </w:r>
      <w:r>
        <w:rPr>
          <w:rFonts w:asciiTheme="minorHAnsi" w:hAnsiTheme="minorHAnsi" w:cstheme="minorHAnsi"/>
          <w:sz w:val="24"/>
          <w:szCs w:val="24"/>
        </w:rPr>
        <w:t xml:space="preserve">Foundation will try to fund the greatest number of proposals recommended by the review committee within its </w:t>
      </w:r>
      <w:r w:rsidR="00820869">
        <w:rPr>
          <w:rFonts w:asciiTheme="minorHAnsi" w:hAnsiTheme="minorHAnsi" w:cstheme="minorHAnsi"/>
          <w:sz w:val="24"/>
          <w:szCs w:val="24"/>
        </w:rPr>
        <w:t xml:space="preserve">own </w:t>
      </w:r>
      <w:r>
        <w:rPr>
          <w:rFonts w:asciiTheme="minorHAnsi" w:hAnsiTheme="minorHAnsi" w:cstheme="minorHAnsi"/>
          <w:sz w:val="24"/>
          <w:szCs w:val="24"/>
        </w:rPr>
        <w:t>budget limits.</w:t>
      </w:r>
    </w:p>
    <w:p w14:paraId="11147275" w14:textId="77777777" w:rsidR="002D7FE4" w:rsidRDefault="002D7FE4" w:rsidP="002D7FE4">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0D529572" w14:textId="059DF280" w:rsidR="002D7FE4" w:rsidRDefault="002D7FE4" w:rsidP="002D7FE4">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r>
        <w:rPr>
          <w:rFonts w:asciiTheme="minorHAnsi" w:hAnsiTheme="minorHAnsi" w:cstheme="minorHAnsi"/>
          <w:sz w:val="24"/>
          <w:szCs w:val="24"/>
        </w:rPr>
        <w:tab/>
      </w:r>
      <w:r w:rsidR="00820869">
        <w:rPr>
          <w:rFonts w:asciiTheme="minorHAnsi" w:hAnsiTheme="minorHAnsi" w:cstheme="minorHAnsi"/>
          <w:sz w:val="24"/>
          <w:szCs w:val="24"/>
        </w:rPr>
        <w:t>Proposal b</w:t>
      </w:r>
      <w:r>
        <w:rPr>
          <w:rFonts w:asciiTheme="minorHAnsi" w:hAnsiTheme="minorHAnsi" w:cstheme="minorHAnsi"/>
          <w:sz w:val="24"/>
          <w:szCs w:val="24"/>
        </w:rPr>
        <w:t xml:space="preserve">udgets must be detailed, justified and conform to the allowable and unallowable costs outlined in the Budget Conditions. </w:t>
      </w:r>
    </w:p>
    <w:p w14:paraId="343BFA13" w14:textId="77777777" w:rsidR="002D7FE4" w:rsidRDefault="002D7FE4" w:rsidP="002D7FE4">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42C363E6" w14:textId="73DBEBD8" w:rsidR="002D7FE4" w:rsidRDefault="002D7FE4" w:rsidP="002D7FE4">
      <w:pPr>
        <w:tabs>
          <w:tab w:val="left" w:pos="540"/>
          <w:tab w:val="left" w:pos="1080"/>
          <w:tab w:val="left" w:pos="1620"/>
          <w:tab w:val="left" w:pos="2340"/>
        </w:tabs>
        <w:spacing w:after="0" w:line="240" w:lineRule="auto"/>
        <w:ind w:left="1080"/>
        <w:rPr>
          <w:rFonts w:asciiTheme="minorHAnsi" w:hAnsiTheme="minorHAnsi" w:cstheme="minorHAnsi"/>
          <w:sz w:val="24"/>
          <w:szCs w:val="24"/>
        </w:rPr>
      </w:pPr>
      <w:r w:rsidRPr="002D7FE4">
        <w:rPr>
          <w:rFonts w:asciiTheme="minorHAnsi" w:hAnsiTheme="minorHAnsi" w:cstheme="minorHAnsi"/>
          <w:sz w:val="24"/>
          <w:szCs w:val="24"/>
        </w:rPr>
        <w:t>Pilot Grant awards are approved for a period of one year.  Work proposed should be appropriate in scope to the budget and the one-year period of the award.  Although discouraged, requests for a no-cost extension should be sent to the Hitchcock Foundation Executive Director.</w:t>
      </w:r>
    </w:p>
    <w:p w14:paraId="56F3BA39" w14:textId="5F3C072E" w:rsidR="002D7FE4" w:rsidRDefault="002D7FE4" w:rsidP="002D7FE4">
      <w:pPr>
        <w:tabs>
          <w:tab w:val="left" w:pos="540"/>
          <w:tab w:val="left" w:pos="1080"/>
          <w:tab w:val="left" w:pos="1620"/>
          <w:tab w:val="left" w:pos="2340"/>
        </w:tabs>
        <w:spacing w:after="0" w:line="240" w:lineRule="auto"/>
        <w:ind w:left="1080"/>
        <w:rPr>
          <w:rFonts w:asciiTheme="minorHAnsi" w:hAnsiTheme="minorHAnsi" w:cstheme="minorHAnsi"/>
          <w:sz w:val="24"/>
          <w:szCs w:val="24"/>
        </w:rPr>
      </w:pPr>
    </w:p>
    <w:p w14:paraId="1CEC4DD3" w14:textId="7988FB88" w:rsidR="002D7FE4" w:rsidRPr="002D7FE4" w:rsidRDefault="002D7FE4" w:rsidP="002D7FE4">
      <w:pPr>
        <w:tabs>
          <w:tab w:val="left" w:pos="540"/>
          <w:tab w:val="left" w:pos="1080"/>
          <w:tab w:val="left" w:pos="1620"/>
          <w:tab w:val="left" w:pos="2340"/>
        </w:tabs>
        <w:spacing w:after="0" w:line="240" w:lineRule="auto"/>
        <w:ind w:left="1080"/>
        <w:rPr>
          <w:rFonts w:asciiTheme="minorHAnsi" w:hAnsiTheme="minorHAnsi" w:cstheme="minorHAnsi"/>
          <w:sz w:val="24"/>
          <w:szCs w:val="24"/>
        </w:rPr>
      </w:pPr>
      <w:r>
        <w:rPr>
          <w:rFonts w:asciiTheme="minorHAnsi" w:hAnsiTheme="minorHAnsi" w:cstheme="minorHAnsi"/>
          <w:sz w:val="24"/>
          <w:szCs w:val="24"/>
        </w:rPr>
        <w:lastRenderedPageBreak/>
        <w:t>Pilot Research Grants are not renewable.</w:t>
      </w:r>
    </w:p>
    <w:p w14:paraId="70754FF0" w14:textId="77777777" w:rsidR="00F30022" w:rsidRPr="00C964CE" w:rsidRDefault="00F30022" w:rsidP="00B75BE0">
      <w:pPr>
        <w:tabs>
          <w:tab w:val="left" w:pos="540"/>
          <w:tab w:val="left" w:pos="1080"/>
          <w:tab w:val="left" w:pos="1620"/>
          <w:tab w:val="left" w:pos="2340"/>
        </w:tabs>
        <w:spacing w:after="0" w:line="240" w:lineRule="auto"/>
        <w:rPr>
          <w:rFonts w:asciiTheme="minorHAnsi" w:hAnsiTheme="minorHAnsi" w:cstheme="minorHAnsi"/>
          <w:sz w:val="24"/>
          <w:szCs w:val="24"/>
        </w:rPr>
      </w:pPr>
    </w:p>
    <w:p w14:paraId="3A83CE96" w14:textId="77777777" w:rsidR="00C92D29" w:rsidRPr="00C964CE"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6D9923BC" w14:textId="7EDE03CB" w:rsidR="00C92D29" w:rsidRPr="00C964CE" w:rsidRDefault="00C92D29" w:rsidP="00C92D29">
      <w:pPr>
        <w:tabs>
          <w:tab w:val="left" w:pos="540"/>
          <w:tab w:val="left" w:pos="1080"/>
          <w:tab w:val="left" w:pos="1620"/>
          <w:tab w:val="left" w:pos="2340"/>
        </w:tabs>
        <w:spacing w:after="0" w:line="240" w:lineRule="auto"/>
        <w:ind w:left="1080" w:hanging="1080"/>
        <w:rPr>
          <w:rFonts w:asciiTheme="minorHAnsi" w:hAnsiTheme="minorHAnsi" w:cstheme="minorHAnsi"/>
          <w:sz w:val="24"/>
          <w:szCs w:val="24"/>
        </w:rPr>
      </w:pPr>
      <w:r w:rsidRPr="00C964CE">
        <w:rPr>
          <w:rFonts w:asciiTheme="minorHAnsi" w:hAnsiTheme="minorHAnsi" w:cstheme="minorHAnsi"/>
          <w:sz w:val="24"/>
          <w:szCs w:val="24"/>
        </w:rPr>
        <w:t>II.</w:t>
      </w:r>
      <w:r w:rsidRPr="00C964CE">
        <w:rPr>
          <w:rFonts w:asciiTheme="minorHAnsi" w:hAnsiTheme="minorHAnsi" w:cstheme="minorHAnsi"/>
          <w:sz w:val="24"/>
          <w:szCs w:val="24"/>
        </w:rPr>
        <w:tab/>
      </w:r>
      <w:r w:rsidR="00074C5D">
        <w:rPr>
          <w:rFonts w:asciiTheme="minorHAnsi" w:hAnsiTheme="minorHAnsi" w:cstheme="minorHAnsi"/>
          <w:sz w:val="24"/>
          <w:szCs w:val="24"/>
          <w:u w:val="single"/>
        </w:rPr>
        <w:t xml:space="preserve">Terms and </w:t>
      </w:r>
      <w:r w:rsidRPr="00C964CE">
        <w:rPr>
          <w:rFonts w:asciiTheme="minorHAnsi" w:hAnsiTheme="minorHAnsi" w:cstheme="minorHAnsi"/>
          <w:sz w:val="24"/>
          <w:szCs w:val="24"/>
          <w:u w:val="single"/>
        </w:rPr>
        <w:t>Conditions</w:t>
      </w:r>
    </w:p>
    <w:p w14:paraId="26FCDBEF" w14:textId="77777777" w:rsidR="00C92D29" w:rsidRPr="00C964CE"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4D8E2462" w14:textId="77777777" w:rsidR="00C92D29" w:rsidRPr="00C964CE"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r w:rsidRPr="00C964CE">
        <w:rPr>
          <w:rFonts w:asciiTheme="minorHAnsi" w:hAnsiTheme="minorHAnsi" w:cstheme="minorHAnsi"/>
          <w:sz w:val="24"/>
          <w:szCs w:val="24"/>
        </w:rPr>
        <w:t>A.</w:t>
      </w:r>
      <w:r w:rsidRPr="00C964CE">
        <w:rPr>
          <w:rFonts w:asciiTheme="minorHAnsi" w:hAnsiTheme="minorHAnsi" w:cstheme="minorHAnsi"/>
          <w:sz w:val="24"/>
          <w:szCs w:val="24"/>
        </w:rPr>
        <w:tab/>
        <w:t xml:space="preserve">In accepting a </w:t>
      </w:r>
      <w:r>
        <w:rPr>
          <w:rFonts w:asciiTheme="minorHAnsi" w:hAnsiTheme="minorHAnsi" w:cstheme="minorHAnsi"/>
          <w:sz w:val="24"/>
          <w:szCs w:val="24"/>
        </w:rPr>
        <w:t>Pilot R</w:t>
      </w:r>
      <w:r w:rsidRPr="00C964CE">
        <w:rPr>
          <w:rFonts w:asciiTheme="minorHAnsi" w:hAnsiTheme="minorHAnsi" w:cstheme="minorHAnsi"/>
          <w:sz w:val="24"/>
          <w:szCs w:val="24"/>
        </w:rPr>
        <w:t xml:space="preserve">esearch </w:t>
      </w:r>
      <w:r>
        <w:rPr>
          <w:rFonts w:asciiTheme="minorHAnsi" w:hAnsiTheme="minorHAnsi" w:cstheme="minorHAnsi"/>
          <w:sz w:val="24"/>
          <w:szCs w:val="24"/>
        </w:rPr>
        <w:t>G</w:t>
      </w:r>
      <w:r w:rsidRPr="00C964CE">
        <w:rPr>
          <w:rFonts w:asciiTheme="minorHAnsi" w:hAnsiTheme="minorHAnsi" w:cstheme="minorHAnsi"/>
          <w:sz w:val="24"/>
          <w:szCs w:val="24"/>
        </w:rPr>
        <w:t>rant, the PI accepts responsibility for using funds for the purpose set forth in the application.  Prior approval is required for changes that materially alter the scope, methods, or objectives of the original grant.  Proposed revisions should be sent to the Hitchcock Foundation Executive Director.</w:t>
      </w:r>
    </w:p>
    <w:p w14:paraId="6116A528" w14:textId="77777777" w:rsidR="00C92D29" w:rsidRPr="00C964CE"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3CCADC67" w14:textId="77777777" w:rsidR="00C92D29" w:rsidRPr="00C964CE"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r w:rsidRPr="00C964CE">
        <w:rPr>
          <w:rFonts w:asciiTheme="minorHAnsi" w:hAnsiTheme="minorHAnsi" w:cstheme="minorHAnsi"/>
          <w:sz w:val="24"/>
          <w:szCs w:val="24"/>
        </w:rPr>
        <w:t>B.</w:t>
      </w:r>
      <w:r w:rsidRPr="00C964CE">
        <w:rPr>
          <w:rFonts w:asciiTheme="minorHAnsi" w:hAnsiTheme="minorHAnsi" w:cstheme="minorHAnsi"/>
          <w:sz w:val="24"/>
          <w:szCs w:val="24"/>
        </w:rPr>
        <w:tab/>
        <w:t xml:space="preserve">If the PI relinquishes or expects to relinquish direction of the project, the Hitchcock Foundation must be notified immediately.  The grantee may request that the grant be terminated, in which case a terminal progress report and expenditure report must be submitted within 30 days.  Following a termination request, further expenditures may not be made without prior approval from the Foundation.  The grantee may request that the project be continued under the direction of another investigator, in which case, the proposed new PI’s </w:t>
      </w:r>
      <w:r>
        <w:rPr>
          <w:rFonts w:asciiTheme="minorHAnsi" w:hAnsiTheme="minorHAnsi" w:cstheme="minorHAnsi"/>
          <w:sz w:val="24"/>
          <w:szCs w:val="24"/>
        </w:rPr>
        <w:t>biosketch</w:t>
      </w:r>
      <w:r w:rsidRPr="00C964CE">
        <w:rPr>
          <w:rFonts w:asciiTheme="minorHAnsi" w:hAnsiTheme="minorHAnsi" w:cstheme="minorHAnsi"/>
          <w:sz w:val="24"/>
          <w:szCs w:val="24"/>
        </w:rPr>
        <w:t xml:space="preserve"> and other pertinent information should accompany the request.</w:t>
      </w:r>
    </w:p>
    <w:p w14:paraId="4D763256" w14:textId="77777777" w:rsidR="00C92D29" w:rsidRPr="00C964CE"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4A75DBB1" w14:textId="4FB0ECAB" w:rsidR="00C92D29" w:rsidRPr="00C964CE"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r w:rsidRPr="00C964CE">
        <w:rPr>
          <w:rFonts w:asciiTheme="minorHAnsi" w:hAnsiTheme="minorHAnsi" w:cstheme="minorHAnsi"/>
          <w:sz w:val="24"/>
          <w:szCs w:val="24"/>
        </w:rPr>
        <w:t>C.</w:t>
      </w:r>
      <w:r w:rsidRPr="00C964CE">
        <w:rPr>
          <w:rFonts w:asciiTheme="minorHAnsi" w:hAnsiTheme="minorHAnsi" w:cstheme="minorHAnsi"/>
          <w:sz w:val="24"/>
          <w:szCs w:val="24"/>
        </w:rPr>
        <w:tab/>
      </w:r>
      <w:r w:rsidR="009458E0">
        <w:rPr>
          <w:rFonts w:asciiTheme="minorHAnsi" w:hAnsiTheme="minorHAnsi" w:cstheme="minorHAnsi"/>
          <w:sz w:val="24"/>
          <w:szCs w:val="24"/>
        </w:rPr>
        <w:t xml:space="preserve">Hitchcock Foundation Pilot </w:t>
      </w:r>
      <w:r w:rsidRPr="00C964CE">
        <w:rPr>
          <w:rFonts w:asciiTheme="minorHAnsi" w:hAnsiTheme="minorHAnsi" w:cstheme="minorHAnsi"/>
          <w:sz w:val="24"/>
          <w:szCs w:val="24"/>
        </w:rPr>
        <w:t>Research grants shall not be transferred</w:t>
      </w:r>
      <w:r w:rsidR="00AE624A">
        <w:rPr>
          <w:rFonts w:asciiTheme="minorHAnsi" w:hAnsiTheme="minorHAnsi" w:cstheme="minorHAnsi"/>
          <w:sz w:val="24"/>
          <w:szCs w:val="24"/>
        </w:rPr>
        <w:t xml:space="preserve"> to outside entities</w:t>
      </w:r>
      <w:r w:rsidR="00B75BE0">
        <w:rPr>
          <w:rFonts w:asciiTheme="minorHAnsi" w:hAnsiTheme="minorHAnsi" w:cstheme="minorHAnsi"/>
          <w:sz w:val="24"/>
          <w:szCs w:val="24"/>
        </w:rPr>
        <w:t>.</w:t>
      </w:r>
    </w:p>
    <w:p w14:paraId="2679F5F6" w14:textId="77777777" w:rsidR="00C92D29" w:rsidRPr="00C964CE"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2FDD9DFC" w14:textId="77777777" w:rsidR="00C92D29" w:rsidRPr="00C964CE"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r w:rsidRPr="00C964CE">
        <w:rPr>
          <w:rFonts w:asciiTheme="minorHAnsi" w:hAnsiTheme="minorHAnsi" w:cstheme="minorHAnsi"/>
          <w:sz w:val="24"/>
          <w:szCs w:val="24"/>
        </w:rPr>
        <w:t>D.</w:t>
      </w:r>
      <w:r w:rsidRPr="00C964CE">
        <w:rPr>
          <w:rFonts w:asciiTheme="minorHAnsi" w:hAnsiTheme="minorHAnsi" w:cstheme="minorHAnsi"/>
          <w:sz w:val="24"/>
          <w:szCs w:val="24"/>
        </w:rPr>
        <w:tab/>
        <w:t>Title to equipment purchased under Hitchcock Foundation grants shall vest in the PI’s department</w:t>
      </w:r>
      <w:r>
        <w:rPr>
          <w:rFonts w:asciiTheme="minorHAnsi" w:hAnsiTheme="minorHAnsi" w:cstheme="minorHAnsi"/>
          <w:sz w:val="24"/>
          <w:szCs w:val="24"/>
        </w:rPr>
        <w:t>/section</w:t>
      </w:r>
      <w:r w:rsidRPr="00C964CE">
        <w:rPr>
          <w:rFonts w:asciiTheme="minorHAnsi" w:hAnsiTheme="minorHAnsi" w:cstheme="minorHAnsi"/>
          <w:sz w:val="24"/>
          <w:szCs w:val="24"/>
        </w:rPr>
        <w:t>.</w:t>
      </w:r>
    </w:p>
    <w:p w14:paraId="64028830" w14:textId="77777777" w:rsidR="00C92D29" w:rsidRPr="00C964CE"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502F89C1" w14:textId="77777777" w:rsidR="00C92D29" w:rsidRPr="00C964CE"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r w:rsidRPr="00C964CE">
        <w:rPr>
          <w:rFonts w:asciiTheme="minorHAnsi" w:hAnsiTheme="minorHAnsi" w:cstheme="minorHAnsi"/>
          <w:sz w:val="24"/>
          <w:szCs w:val="24"/>
        </w:rPr>
        <w:t>E.</w:t>
      </w:r>
      <w:r w:rsidRPr="00C964CE">
        <w:rPr>
          <w:rFonts w:asciiTheme="minorHAnsi" w:hAnsiTheme="minorHAnsi" w:cstheme="minorHAnsi"/>
          <w:sz w:val="24"/>
          <w:szCs w:val="24"/>
        </w:rPr>
        <w:tab/>
        <w:t>If copyrightable material or a patentable invention developed with the support of a Hitchcock Foundation grant produces income, the Hitchcock Foundation shall receive revenue in proportion to its contribution to the development of the material or invention.  The level of the Hitchcock Foundation participation shall be consistent with D</w:t>
      </w:r>
      <w:r>
        <w:rPr>
          <w:rFonts w:asciiTheme="minorHAnsi" w:hAnsiTheme="minorHAnsi" w:cstheme="minorHAnsi"/>
          <w:sz w:val="24"/>
          <w:szCs w:val="24"/>
        </w:rPr>
        <w:t xml:space="preserve">artmouth </w:t>
      </w:r>
      <w:r w:rsidRPr="00C964CE">
        <w:rPr>
          <w:rFonts w:asciiTheme="minorHAnsi" w:hAnsiTheme="minorHAnsi" w:cstheme="minorHAnsi"/>
          <w:sz w:val="24"/>
          <w:szCs w:val="24"/>
        </w:rPr>
        <w:t>H</w:t>
      </w:r>
      <w:r>
        <w:rPr>
          <w:rFonts w:asciiTheme="minorHAnsi" w:hAnsiTheme="minorHAnsi" w:cstheme="minorHAnsi"/>
          <w:sz w:val="24"/>
          <w:szCs w:val="24"/>
        </w:rPr>
        <w:t>ealth</w:t>
      </w:r>
      <w:r w:rsidRPr="00C964CE">
        <w:rPr>
          <w:rFonts w:asciiTheme="minorHAnsi" w:hAnsiTheme="minorHAnsi" w:cstheme="minorHAnsi"/>
          <w:sz w:val="24"/>
          <w:szCs w:val="24"/>
        </w:rPr>
        <w:t xml:space="preserve"> and Dartmouth </w:t>
      </w:r>
      <w:r>
        <w:rPr>
          <w:rFonts w:asciiTheme="minorHAnsi" w:hAnsiTheme="minorHAnsi" w:cstheme="minorHAnsi"/>
          <w:sz w:val="24"/>
          <w:szCs w:val="24"/>
        </w:rPr>
        <w:t xml:space="preserve">College </w:t>
      </w:r>
      <w:r w:rsidRPr="00C964CE">
        <w:rPr>
          <w:rFonts w:asciiTheme="minorHAnsi" w:hAnsiTheme="minorHAnsi" w:cstheme="minorHAnsi"/>
          <w:sz w:val="24"/>
          <w:szCs w:val="24"/>
        </w:rPr>
        <w:t>policies and will be negotiated in good faith among the parties.</w:t>
      </w:r>
    </w:p>
    <w:p w14:paraId="4AC495AB" w14:textId="77777777" w:rsidR="00C92D29" w:rsidRPr="00C964CE"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72AE91D1" w14:textId="7087D20A" w:rsidR="00C92D29"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r w:rsidRPr="00C964CE">
        <w:rPr>
          <w:rFonts w:asciiTheme="minorHAnsi" w:hAnsiTheme="minorHAnsi" w:cstheme="minorHAnsi"/>
          <w:sz w:val="24"/>
          <w:szCs w:val="24"/>
        </w:rPr>
        <w:t>F.</w:t>
      </w:r>
      <w:r w:rsidRPr="00C964CE">
        <w:rPr>
          <w:rFonts w:asciiTheme="minorHAnsi" w:hAnsiTheme="minorHAnsi" w:cstheme="minorHAnsi"/>
          <w:sz w:val="24"/>
          <w:szCs w:val="24"/>
        </w:rPr>
        <w:tab/>
      </w:r>
      <w:r w:rsidR="00F94498" w:rsidRPr="00535A37">
        <w:rPr>
          <w:rFonts w:asciiTheme="minorHAnsi" w:hAnsiTheme="minorHAnsi" w:cstheme="minorHAnsi"/>
          <w:b/>
          <w:bCs/>
          <w:sz w:val="24"/>
          <w:szCs w:val="24"/>
        </w:rPr>
        <w:t>Animal Studies</w:t>
      </w:r>
      <w:r w:rsidR="00535A37" w:rsidRPr="00535A37">
        <w:rPr>
          <w:rFonts w:asciiTheme="minorHAnsi" w:hAnsiTheme="minorHAnsi" w:cstheme="minorHAnsi"/>
          <w:sz w:val="24"/>
          <w:szCs w:val="24"/>
        </w:rPr>
        <w:t xml:space="preserve">:  </w:t>
      </w:r>
      <w:r w:rsidRPr="00C964CE">
        <w:rPr>
          <w:rFonts w:asciiTheme="minorHAnsi" w:hAnsiTheme="minorHAnsi" w:cstheme="minorHAnsi"/>
          <w:sz w:val="24"/>
          <w:szCs w:val="24"/>
        </w:rPr>
        <w:t xml:space="preserve">No funds from this award may be used for activities involving animals unless experiments are in compliance with Federal Guidelines for Animal Research.  </w:t>
      </w:r>
    </w:p>
    <w:p w14:paraId="2E1CF0D1" w14:textId="77777777" w:rsidR="00C92D29"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274F5F5D" w14:textId="53216173" w:rsidR="00C92D29"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r>
        <w:rPr>
          <w:rFonts w:asciiTheme="minorHAnsi" w:hAnsiTheme="minorHAnsi" w:cstheme="minorHAnsi"/>
          <w:sz w:val="24"/>
          <w:szCs w:val="24"/>
        </w:rPr>
        <w:tab/>
      </w:r>
      <w:r w:rsidRPr="00C964CE">
        <w:rPr>
          <w:rFonts w:asciiTheme="minorHAnsi" w:hAnsiTheme="minorHAnsi" w:cstheme="minorHAnsi"/>
          <w:sz w:val="24"/>
          <w:szCs w:val="24"/>
        </w:rPr>
        <w:t xml:space="preserve">Written approval from the Institutional Animal Care and Use Committee (IACUC) is required before funds will be released.  </w:t>
      </w:r>
      <w:r w:rsidR="00D17896" w:rsidRPr="00D17896">
        <w:rPr>
          <w:rFonts w:asciiTheme="minorHAnsi" w:hAnsiTheme="minorHAnsi" w:cstheme="minorHAnsi"/>
          <w:sz w:val="24"/>
          <w:szCs w:val="24"/>
        </w:rPr>
        <w:t xml:space="preserve">Please contact the IACUC for additional information and/or assistance.  </w:t>
      </w:r>
      <w:hyperlink r:id="rId11" w:history="1">
        <w:r w:rsidR="00D17896" w:rsidRPr="00D17896">
          <w:rPr>
            <w:rStyle w:val="Hyperlink"/>
            <w:rFonts w:asciiTheme="minorHAnsi" w:hAnsiTheme="minorHAnsi" w:cstheme="minorHAnsi"/>
            <w:sz w:val="24"/>
            <w:szCs w:val="24"/>
          </w:rPr>
          <w:t>Institutional Animal Care and Use Committee (dartmouth.edu)</w:t>
        </w:r>
      </w:hyperlink>
    </w:p>
    <w:p w14:paraId="2B0A39AB" w14:textId="77777777" w:rsidR="00C92D29"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42532884" w14:textId="77777777" w:rsidR="00C92D29" w:rsidRPr="00C964CE"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r>
        <w:rPr>
          <w:rFonts w:asciiTheme="minorHAnsi" w:hAnsiTheme="minorHAnsi" w:cstheme="minorHAnsi"/>
          <w:sz w:val="24"/>
          <w:szCs w:val="24"/>
        </w:rPr>
        <w:tab/>
      </w:r>
      <w:r w:rsidRPr="00C964CE">
        <w:rPr>
          <w:rFonts w:asciiTheme="minorHAnsi" w:hAnsiTheme="minorHAnsi" w:cstheme="minorHAnsi"/>
          <w:sz w:val="24"/>
          <w:szCs w:val="24"/>
        </w:rPr>
        <w:t>If approval is suspended or revoked during the course of the study, the Hitchcock Foundation must be notified immediately.  Failure to do so will result in termination of the study and prohibition from receiving further funding from the Hitchcock Foundation.</w:t>
      </w:r>
    </w:p>
    <w:p w14:paraId="0B46302A" w14:textId="77777777" w:rsidR="00C92D29" w:rsidRPr="00C964CE"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1EB2776D" w14:textId="77777777" w:rsidR="00C92D29"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r w:rsidRPr="00C964CE">
        <w:rPr>
          <w:rFonts w:asciiTheme="minorHAnsi" w:hAnsiTheme="minorHAnsi" w:cstheme="minorHAnsi"/>
          <w:sz w:val="24"/>
          <w:szCs w:val="24"/>
        </w:rPr>
        <w:t>G.</w:t>
      </w:r>
      <w:r w:rsidRPr="00C964CE">
        <w:rPr>
          <w:rFonts w:asciiTheme="minorHAnsi" w:hAnsiTheme="minorHAnsi" w:cstheme="minorHAnsi"/>
          <w:sz w:val="24"/>
          <w:szCs w:val="24"/>
        </w:rPr>
        <w:tab/>
      </w:r>
      <w:r w:rsidRPr="00C964CE">
        <w:rPr>
          <w:rFonts w:asciiTheme="minorHAnsi" w:hAnsiTheme="minorHAnsi" w:cstheme="minorHAnsi"/>
          <w:b/>
          <w:sz w:val="24"/>
          <w:szCs w:val="24"/>
        </w:rPr>
        <w:t>Human Subjects</w:t>
      </w:r>
      <w:r w:rsidRPr="00C964CE">
        <w:rPr>
          <w:rFonts w:asciiTheme="minorHAnsi" w:hAnsiTheme="minorHAnsi" w:cstheme="minorHAnsi"/>
          <w:sz w:val="24"/>
          <w:szCs w:val="24"/>
        </w:rPr>
        <w:t xml:space="preserve">: If the project involves human subjects, written approval from the </w:t>
      </w:r>
      <w:r>
        <w:rPr>
          <w:rFonts w:asciiTheme="minorHAnsi" w:hAnsiTheme="minorHAnsi" w:cstheme="minorHAnsi"/>
          <w:sz w:val="24"/>
          <w:szCs w:val="24"/>
        </w:rPr>
        <w:t>Institutional Review Board (IRB) is required before funds will be released</w:t>
      </w:r>
      <w:r w:rsidRPr="00C964CE">
        <w:rPr>
          <w:rFonts w:asciiTheme="minorHAnsi" w:hAnsiTheme="minorHAnsi" w:cstheme="minorHAnsi"/>
          <w:sz w:val="24"/>
          <w:szCs w:val="24"/>
        </w:rPr>
        <w:t xml:space="preserve">.  </w:t>
      </w:r>
    </w:p>
    <w:p w14:paraId="3F9C64F8" w14:textId="77777777" w:rsidR="00C92D29"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69C3B07D" w14:textId="77777777" w:rsidR="009458E0"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r>
        <w:rPr>
          <w:rFonts w:asciiTheme="minorHAnsi" w:hAnsiTheme="minorHAnsi" w:cstheme="minorHAnsi"/>
          <w:sz w:val="24"/>
          <w:szCs w:val="24"/>
        </w:rPr>
        <w:lastRenderedPageBreak/>
        <w:tab/>
      </w:r>
      <w:r w:rsidRPr="00C964CE">
        <w:rPr>
          <w:rFonts w:asciiTheme="minorHAnsi" w:hAnsiTheme="minorHAnsi" w:cstheme="minorHAnsi"/>
          <w:sz w:val="24"/>
          <w:szCs w:val="24"/>
        </w:rPr>
        <w:t xml:space="preserve">It is not necessary to submit the protocol to the </w:t>
      </w:r>
      <w:r>
        <w:rPr>
          <w:rFonts w:asciiTheme="minorHAnsi" w:hAnsiTheme="minorHAnsi" w:cstheme="minorHAnsi"/>
          <w:sz w:val="24"/>
          <w:szCs w:val="24"/>
        </w:rPr>
        <w:t>IRB</w:t>
      </w:r>
      <w:r w:rsidRPr="00C964CE">
        <w:rPr>
          <w:rFonts w:asciiTheme="minorHAnsi" w:hAnsiTheme="minorHAnsi" w:cstheme="minorHAnsi"/>
          <w:sz w:val="24"/>
          <w:szCs w:val="24"/>
        </w:rPr>
        <w:t xml:space="preserve"> prior to the submission of the application.</w:t>
      </w:r>
      <w:r>
        <w:rPr>
          <w:rFonts w:asciiTheme="minorHAnsi" w:hAnsiTheme="minorHAnsi" w:cstheme="minorHAnsi"/>
          <w:sz w:val="24"/>
          <w:szCs w:val="24"/>
        </w:rPr>
        <w:t xml:space="preserve"> However, </w:t>
      </w:r>
      <w:r w:rsidRPr="008F251E">
        <w:rPr>
          <w:rFonts w:asciiTheme="minorHAnsi" w:hAnsiTheme="minorHAnsi" w:cstheme="minorHAnsi"/>
          <w:sz w:val="24"/>
          <w:szCs w:val="24"/>
        </w:rPr>
        <w:t>the Hitchcock Foundation strongly encourage</w:t>
      </w:r>
      <w:r>
        <w:rPr>
          <w:rFonts w:asciiTheme="minorHAnsi" w:hAnsiTheme="minorHAnsi" w:cstheme="minorHAnsi"/>
          <w:sz w:val="24"/>
          <w:szCs w:val="24"/>
        </w:rPr>
        <w:t xml:space="preserve">s the PI to engage with the </w:t>
      </w:r>
      <w:r w:rsidRPr="008F251E">
        <w:rPr>
          <w:rFonts w:asciiTheme="minorHAnsi" w:hAnsiTheme="minorHAnsi" w:cstheme="minorHAnsi"/>
          <w:sz w:val="24"/>
          <w:szCs w:val="24"/>
        </w:rPr>
        <w:t>IRB</w:t>
      </w:r>
      <w:r>
        <w:rPr>
          <w:rFonts w:asciiTheme="minorHAnsi" w:hAnsiTheme="minorHAnsi" w:cstheme="minorHAnsi"/>
          <w:sz w:val="24"/>
          <w:szCs w:val="24"/>
        </w:rPr>
        <w:t xml:space="preserve"> early in the process.  </w:t>
      </w:r>
    </w:p>
    <w:p w14:paraId="38FBDB4A" w14:textId="77777777" w:rsidR="00D17896" w:rsidRDefault="00D17896"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13AF3078" w14:textId="46540E2E" w:rsidR="00D17896" w:rsidRDefault="00D17896"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r>
        <w:rPr>
          <w:rFonts w:asciiTheme="minorHAnsi" w:hAnsiTheme="minorHAnsi" w:cstheme="minorHAnsi"/>
          <w:sz w:val="24"/>
          <w:szCs w:val="24"/>
        </w:rPr>
        <w:tab/>
        <w:t xml:space="preserve">Dartmouth Health projects involving human subjects should contact the DH </w:t>
      </w:r>
      <w:r w:rsidRPr="00D17896">
        <w:rPr>
          <w:rFonts w:asciiTheme="minorHAnsi" w:hAnsiTheme="minorHAnsi" w:cstheme="minorHAnsi"/>
          <w:sz w:val="24"/>
          <w:szCs w:val="24"/>
        </w:rPr>
        <w:t>Human Research Protection Program (HRPP) &amp; Institutional Review Board (IRB)</w:t>
      </w:r>
      <w:r>
        <w:rPr>
          <w:rFonts w:asciiTheme="minorHAnsi" w:hAnsiTheme="minorHAnsi" w:cstheme="minorHAnsi"/>
          <w:sz w:val="24"/>
          <w:szCs w:val="24"/>
        </w:rPr>
        <w:t xml:space="preserve"> for additional information and/or assistance.  </w:t>
      </w:r>
      <w:hyperlink r:id="rId12" w:history="1">
        <w:r w:rsidRPr="00D17896">
          <w:rPr>
            <w:rStyle w:val="Hyperlink"/>
            <w:rFonts w:asciiTheme="minorHAnsi" w:hAnsiTheme="minorHAnsi" w:cstheme="minorHAnsi"/>
            <w:sz w:val="24"/>
            <w:szCs w:val="24"/>
          </w:rPr>
          <w:t>Dartmouth Health Human Research Protection Program (HRPP) &amp; Institutional Review Board (IRB)</w:t>
        </w:r>
      </w:hyperlink>
    </w:p>
    <w:p w14:paraId="728E9859" w14:textId="77777777" w:rsidR="00D17896" w:rsidRDefault="00D17896"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7C4513DB" w14:textId="064AC33F" w:rsidR="00D17896" w:rsidRDefault="00D17896"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r>
        <w:rPr>
          <w:rFonts w:asciiTheme="minorHAnsi" w:hAnsiTheme="minorHAnsi" w:cstheme="minorHAnsi"/>
          <w:sz w:val="24"/>
          <w:szCs w:val="24"/>
        </w:rPr>
        <w:tab/>
        <w:t xml:space="preserve">Dartmouth College projects involving human subjects should contact the Committee for the Protection of Human Subjects for additional information and/or assistance.  </w:t>
      </w:r>
      <w:hyperlink r:id="rId13" w:history="1">
        <w:r w:rsidRPr="00D17896">
          <w:rPr>
            <w:rStyle w:val="Hyperlink"/>
            <w:rFonts w:asciiTheme="minorHAnsi" w:hAnsiTheme="minorHAnsi" w:cstheme="minorHAnsi"/>
            <w:sz w:val="24"/>
            <w:szCs w:val="24"/>
          </w:rPr>
          <w:t>Committee for the Protection of Human Subjects</w:t>
        </w:r>
      </w:hyperlink>
      <w:r>
        <w:rPr>
          <w:rFonts w:asciiTheme="minorHAnsi" w:hAnsiTheme="minorHAnsi" w:cstheme="minorHAnsi"/>
          <w:sz w:val="24"/>
          <w:szCs w:val="24"/>
        </w:rPr>
        <w:t>.</w:t>
      </w:r>
    </w:p>
    <w:p w14:paraId="7EDA3984" w14:textId="77777777" w:rsidR="009458E0" w:rsidRDefault="009458E0"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14DD69AD" w14:textId="0537D77A" w:rsidR="009458E0" w:rsidRPr="00324246" w:rsidRDefault="009458E0" w:rsidP="009458E0">
      <w:pPr>
        <w:tabs>
          <w:tab w:val="left" w:pos="540"/>
          <w:tab w:val="left" w:pos="1080"/>
          <w:tab w:val="left" w:pos="1620"/>
          <w:tab w:val="left" w:pos="2340"/>
        </w:tabs>
        <w:spacing w:after="0" w:line="240" w:lineRule="auto"/>
        <w:ind w:left="1080" w:hanging="360"/>
        <w:rPr>
          <w:rFonts w:asciiTheme="minorHAnsi" w:hAnsiTheme="minorHAnsi" w:cstheme="minorHAnsi"/>
          <w:i/>
          <w:sz w:val="24"/>
          <w:szCs w:val="24"/>
        </w:rPr>
      </w:pPr>
      <w:r w:rsidRPr="00D17896">
        <w:rPr>
          <w:rFonts w:asciiTheme="minorHAnsi" w:hAnsiTheme="minorHAnsi" w:cstheme="minorHAnsi"/>
          <w:b/>
          <w:bCs/>
          <w:i/>
          <w:sz w:val="24"/>
          <w:szCs w:val="24"/>
        </w:rPr>
        <w:tab/>
        <w:t>Please note:  The IRB, not the PI, is responsible for determining whether the project meets the definition of human subject research requiring IRB review</w:t>
      </w:r>
      <w:r w:rsidRPr="00324246">
        <w:rPr>
          <w:rFonts w:asciiTheme="minorHAnsi" w:hAnsiTheme="minorHAnsi" w:cstheme="minorHAnsi"/>
          <w:i/>
          <w:sz w:val="24"/>
          <w:szCs w:val="24"/>
        </w:rPr>
        <w:t xml:space="preserve">.  </w:t>
      </w:r>
    </w:p>
    <w:p w14:paraId="69B49CCA" w14:textId="77777777" w:rsidR="00C92D29"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50EFF0FC" w14:textId="32EA939C" w:rsidR="00C92D29"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r>
        <w:rPr>
          <w:rFonts w:asciiTheme="minorHAnsi" w:hAnsiTheme="minorHAnsi" w:cstheme="minorHAnsi"/>
          <w:sz w:val="24"/>
          <w:szCs w:val="24"/>
        </w:rPr>
        <w:tab/>
      </w:r>
      <w:r w:rsidRPr="00C964CE">
        <w:rPr>
          <w:rFonts w:asciiTheme="minorHAnsi" w:hAnsiTheme="minorHAnsi" w:cstheme="minorHAnsi"/>
          <w:sz w:val="24"/>
          <w:szCs w:val="24"/>
        </w:rPr>
        <w:t>If approval is suspended or revoked during the course of the study, the Hitchcock Foundation must be notified immediately.  Failure to do so will result in termination of the study and prohibition from receiving further funding from the Hitchcock Foundation.</w:t>
      </w:r>
    </w:p>
    <w:p w14:paraId="6C2DA7A7" w14:textId="2E85A5A9" w:rsidR="009458E0" w:rsidRDefault="009458E0" w:rsidP="00C92D29">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6FF00AFB" w14:textId="77777777" w:rsidR="00D17896" w:rsidRDefault="009458E0" w:rsidP="00D17896">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r w:rsidRPr="009458E0">
        <w:rPr>
          <w:rFonts w:asciiTheme="minorHAnsi" w:hAnsiTheme="minorHAnsi" w:cstheme="minorHAnsi"/>
          <w:sz w:val="24"/>
          <w:szCs w:val="24"/>
        </w:rPr>
        <w:t>H.</w:t>
      </w:r>
      <w:r>
        <w:rPr>
          <w:rFonts w:asciiTheme="minorHAnsi" w:hAnsiTheme="minorHAnsi" w:cstheme="minorHAnsi"/>
          <w:sz w:val="24"/>
          <w:szCs w:val="24"/>
        </w:rPr>
        <w:tab/>
      </w:r>
      <w:r w:rsidRPr="009458E0">
        <w:rPr>
          <w:rFonts w:asciiTheme="minorHAnsi" w:hAnsiTheme="minorHAnsi" w:cstheme="minorHAnsi"/>
          <w:b/>
          <w:sz w:val="24"/>
          <w:szCs w:val="24"/>
        </w:rPr>
        <w:t>Protected Health Information</w:t>
      </w:r>
      <w:r w:rsidRPr="009458E0">
        <w:rPr>
          <w:rFonts w:asciiTheme="minorHAnsi" w:hAnsiTheme="minorHAnsi" w:cstheme="minorHAnsi"/>
          <w:sz w:val="24"/>
          <w:szCs w:val="24"/>
        </w:rPr>
        <w:t>:  If the project involves protected health information, please review the Research Data Handbook and contact the Dartmouth Health SYNERGY Informatics group for additional information and/or assistance.</w:t>
      </w:r>
      <w:r w:rsidR="00D17896">
        <w:rPr>
          <w:rFonts w:asciiTheme="minorHAnsi" w:hAnsiTheme="minorHAnsi" w:cstheme="minorHAnsi"/>
          <w:sz w:val="24"/>
          <w:szCs w:val="24"/>
        </w:rPr>
        <w:t xml:space="preserve">  </w:t>
      </w:r>
      <w:hyperlink r:id="rId14" w:history="1">
        <w:r w:rsidR="00D17896" w:rsidRPr="00D17896">
          <w:rPr>
            <w:rStyle w:val="Hyperlink"/>
            <w:rFonts w:asciiTheme="minorHAnsi" w:hAnsiTheme="minorHAnsi" w:cstheme="minorHAnsi"/>
            <w:sz w:val="24"/>
            <w:szCs w:val="24"/>
          </w:rPr>
          <w:t>Dartmouth SYNERGY – Clinical and Translational Science Institute</w:t>
        </w:r>
      </w:hyperlink>
    </w:p>
    <w:p w14:paraId="1FFCDA33" w14:textId="77777777" w:rsidR="00C92D29" w:rsidRPr="00C964CE" w:rsidRDefault="00C92D29" w:rsidP="009458E0">
      <w:pPr>
        <w:tabs>
          <w:tab w:val="left" w:pos="540"/>
          <w:tab w:val="left" w:pos="1080"/>
          <w:tab w:val="left" w:pos="1620"/>
          <w:tab w:val="left" w:pos="2340"/>
        </w:tabs>
        <w:spacing w:after="0" w:line="240" w:lineRule="auto"/>
        <w:rPr>
          <w:rFonts w:asciiTheme="minorHAnsi" w:hAnsiTheme="minorHAnsi" w:cstheme="minorHAnsi"/>
          <w:sz w:val="24"/>
          <w:szCs w:val="24"/>
        </w:rPr>
      </w:pPr>
    </w:p>
    <w:p w14:paraId="424BAA86" w14:textId="73EE0FAE" w:rsidR="00C92D29" w:rsidRPr="00C964CE" w:rsidRDefault="009458E0" w:rsidP="00C92D29">
      <w:pPr>
        <w:spacing w:after="0" w:line="240" w:lineRule="auto"/>
        <w:ind w:left="1080" w:hanging="540"/>
        <w:rPr>
          <w:rFonts w:asciiTheme="minorHAnsi" w:hAnsiTheme="minorHAnsi" w:cstheme="minorHAnsi"/>
          <w:sz w:val="24"/>
          <w:szCs w:val="24"/>
        </w:rPr>
      </w:pPr>
      <w:r>
        <w:rPr>
          <w:rFonts w:asciiTheme="minorHAnsi" w:hAnsiTheme="minorHAnsi" w:cstheme="minorHAnsi"/>
          <w:sz w:val="24"/>
          <w:szCs w:val="24"/>
        </w:rPr>
        <w:t>I</w:t>
      </w:r>
      <w:r w:rsidR="00C92D29" w:rsidRPr="00C964CE">
        <w:rPr>
          <w:rFonts w:asciiTheme="minorHAnsi" w:hAnsiTheme="minorHAnsi" w:cstheme="minorHAnsi"/>
          <w:sz w:val="24"/>
          <w:szCs w:val="24"/>
        </w:rPr>
        <w:t>.</w:t>
      </w:r>
      <w:r w:rsidR="00C92D29" w:rsidRPr="00C964CE">
        <w:rPr>
          <w:rFonts w:asciiTheme="minorHAnsi" w:hAnsiTheme="minorHAnsi" w:cstheme="minorHAnsi"/>
          <w:sz w:val="24"/>
          <w:szCs w:val="24"/>
        </w:rPr>
        <w:tab/>
      </w:r>
      <w:r w:rsidR="00C92D29" w:rsidRPr="00C964CE">
        <w:rPr>
          <w:rFonts w:asciiTheme="minorHAnsi" w:hAnsiTheme="minorHAnsi" w:cstheme="minorHAnsi"/>
          <w:b/>
          <w:sz w:val="24"/>
          <w:szCs w:val="24"/>
        </w:rPr>
        <w:t>Conflict of Interest disclosure for Hitchcock Foundation proposals</w:t>
      </w:r>
      <w:r w:rsidR="00C92D29" w:rsidRPr="00C964CE">
        <w:rPr>
          <w:rFonts w:asciiTheme="minorHAnsi" w:hAnsiTheme="minorHAnsi" w:cstheme="minorHAnsi"/>
          <w:sz w:val="24"/>
          <w:szCs w:val="24"/>
        </w:rPr>
        <w:t>:</w:t>
      </w:r>
      <w:r w:rsidR="00C92D29" w:rsidRPr="00C964CE">
        <w:rPr>
          <w:rFonts w:asciiTheme="minorHAnsi" w:hAnsiTheme="minorHAnsi" w:cstheme="minorHAnsi"/>
          <w:b/>
          <w:sz w:val="24"/>
          <w:szCs w:val="24"/>
        </w:rPr>
        <w:t xml:space="preserve">  </w:t>
      </w:r>
      <w:r w:rsidR="00C92D29" w:rsidRPr="00C964CE">
        <w:rPr>
          <w:rFonts w:asciiTheme="minorHAnsi" w:hAnsiTheme="minorHAnsi" w:cstheme="minorHAnsi"/>
          <w:sz w:val="24"/>
          <w:szCs w:val="24"/>
        </w:rPr>
        <w:t xml:space="preserve">If the proposal is funded, awardees must submit a conflict of interest disclosure pertaining to the proposal via either the Dartmouth Online Disclosure System or the D-H COI system, depending on </w:t>
      </w:r>
      <w:r w:rsidR="00C92D29">
        <w:rPr>
          <w:rFonts w:asciiTheme="minorHAnsi" w:hAnsiTheme="minorHAnsi" w:cstheme="minorHAnsi"/>
          <w:sz w:val="24"/>
          <w:szCs w:val="24"/>
        </w:rPr>
        <w:t>the</w:t>
      </w:r>
      <w:r w:rsidR="00C92D29" w:rsidRPr="00C964CE">
        <w:rPr>
          <w:rFonts w:asciiTheme="minorHAnsi" w:hAnsiTheme="minorHAnsi" w:cstheme="minorHAnsi"/>
          <w:sz w:val="24"/>
          <w:szCs w:val="24"/>
        </w:rPr>
        <w:t xml:space="preserve"> paymaster.  </w:t>
      </w:r>
    </w:p>
    <w:p w14:paraId="6BD9A1E8" w14:textId="77777777" w:rsidR="00C92D29" w:rsidRPr="00C964CE" w:rsidRDefault="00C92D29" w:rsidP="00C92D29">
      <w:pPr>
        <w:tabs>
          <w:tab w:val="left" w:pos="540"/>
          <w:tab w:val="left" w:pos="1080"/>
          <w:tab w:val="left" w:pos="1620"/>
          <w:tab w:val="left" w:pos="2340"/>
        </w:tabs>
        <w:spacing w:after="0" w:line="240" w:lineRule="auto"/>
        <w:rPr>
          <w:rFonts w:asciiTheme="minorHAnsi" w:hAnsiTheme="minorHAnsi" w:cstheme="minorHAnsi"/>
          <w:sz w:val="24"/>
          <w:szCs w:val="24"/>
        </w:rPr>
      </w:pPr>
    </w:p>
    <w:p w14:paraId="17252936" w14:textId="3CF52411" w:rsidR="00C92D29" w:rsidRPr="00C964CE" w:rsidRDefault="009458E0" w:rsidP="00C92D29">
      <w:pPr>
        <w:tabs>
          <w:tab w:val="left" w:pos="540"/>
          <w:tab w:val="left" w:pos="1080"/>
          <w:tab w:val="left" w:pos="1620"/>
          <w:tab w:val="left" w:pos="2340"/>
        </w:tabs>
        <w:spacing w:after="0" w:line="240" w:lineRule="auto"/>
        <w:ind w:left="1080" w:hanging="540"/>
        <w:rPr>
          <w:rFonts w:asciiTheme="minorHAnsi" w:hAnsiTheme="minorHAnsi" w:cstheme="minorHAnsi"/>
          <w:caps/>
          <w:sz w:val="24"/>
          <w:szCs w:val="24"/>
        </w:rPr>
      </w:pPr>
      <w:r>
        <w:rPr>
          <w:rFonts w:asciiTheme="minorHAnsi" w:hAnsiTheme="minorHAnsi" w:cstheme="minorHAnsi"/>
          <w:caps/>
          <w:sz w:val="24"/>
          <w:szCs w:val="24"/>
        </w:rPr>
        <w:t>J</w:t>
      </w:r>
      <w:r w:rsidR="00C92D29" w:rsidRPr="00C964CE">
        <w:rPr>
          <w:rFonts w:asciiTheme="minorHAnsi" w:hAnsiTheme="minorHAnsi" w:cstheme="minorHAnsi"/>
          <w:caps/>
          <w:sz w:val="24"/>
          <w:szCs w:val="24"/>
        </w:rPr>
        <w:t>.</w:t>
      </w:r>
      <w:r w:rsidR="00C92D29" w:rsidRPr="00C964CE">
        <w:rPr>
          <w:rFonts w:asciiTheme="minorHAnsi" w:hAnsiTheme="minorHAnsi" w:cstheme="minorHAnsi"/>
          <w:caps/>
          <w:sz w:val="24"/>
          <w:szCs w:val="24"/>
        </w:rPr>
        <w:tab/>
        <w:t>In the event that the grantee breaches any of the ABOVE conditions, the Hitchcock Foundation reserves the right to discontinue payment of the grant and to require the grantee to REpay any funds expended in contravention of conditions outlined in this policy.</w:t>
      </w:r>
    </w:p>
    <w:p w14:paraId="07AAADB3" w14:textId="77777777" w:rsidR="00C92D29" w:rsidRPr="00C964CE" w:rsidRDefault="00C92D29" w:rsidP="00C92D29">
      <w:pPr>
        <w:tabs>
          <w:tab w:val="left" w:pos="540"/>
          <w:tab w:val="left" w:pos="1080"/>
          <w:tab w:val="left" w:pos="1620"/>
          <w:tab w:val="left" w:pos="2340"/>
        </w:tabs>
        <w:spacing w:after="0" w:line="240" w:lineRule="auto"/>
        <w:ind w:left="1080" w:hanging="540"/>
        <w:rPr>
          <w:rFonts w:asciiTheme="minorHAnsi" w:hAnsiTheme="minorHAnsi" w:cstheme="minorHAnsi"/>
          <w:caps/>
          <w:sz w:val="24"/>
          <w:szCs w:val="24"/>
        </w:rPr>
      </w:pPr>
    </w:p>
    <w:p w14:paraId="39D65E88" w14:textId="77777777" w:rsidR="00C92D29" w:rsidRPr="00C964CE" w:rsidRDefault="00C92D29" w:rsidP="00C92D29">
      <w:pPr>
        <w:tabs>
          <w:tab w:val="left" w:pos="540"/>
          <w:tab w:val="left" w:pos="1080"/>
          <w:tab w:val="left" w:pos="1620"/>
          <w:tab w:val="left" w:pos="2340"/>
        </w:tabs>
        <w:spacing w:after="0" w:line="240" w:lineRule="auto"/>
        <w:rPr>
          <w:rFonts w:asciiTheme="minorHAnsi" w:hAnsiTheme="minorHAnsi" w:cstheme="minorHAnsi"/>
          <w:sz w:val="24"/>
          <w:szCs w:val="24"/>
        </w:rPr>
      </w:pPr>
      <w:r w:rsidRPr="00C964CE">
        <w:rPr>
          <w:rFonts w:asciiTheme="minorHAnsi" w:hAnsiTheme="minorHAnsi" w:cstheme="minorHAnsi"/>
          <w:sz w:val="24"/>
          <w:szCs w:val="24"/>
        </w:rPr>
        <w:t>III.</w:t>
      </w:r>
      <w:r w:rsidRPr="00C964CE">
        <w:rPr>
          <w:rFonts w:asciiTheme="minorHAnsi" w:hAnsiTheme="minorHAnsi" w:cstheme="minorHAnsi"/>
          <w:sz w:val="24"/>
          <w:szCs w:val="24"/>
        </w:rPr>
        <w:tab/>
      </w:r>
      <w:r w:rsidRPr="00C964CE">
        <w:rPr>
          <w:rFonts w:asciiTheme="minorHAnsi" w:hAnsiTheme="minorHAnsi" w:cstheme="minorHAnsi"/>
          <w:sz w:val="24"/>
          <w:szCs w:val="24"/>
          <w:u w:val="single"/>
        </w:rPr>
        <w:t>Budget</w:t>
      </w:r>
    </w:p>
    <w:p w14:paraId="6FF54B37" w14:textId="77777777" w:rsidR="00C92D29" w:rsidRPr="00C964CE" w:rsidRDefault="00C92D29" w:rsidP="00C92D29">
      <w:pPr>
        <w:tabs>
          <w:tab w:val="left" w:pos="540"/>
          <w:tab w:val="left" w:pos="1080"/>
          <w:tab w:val="left" w:pos="1620"/>
          <w:tab w:val="left" w:pos="2340"/>
        </w:tabs>
        <w:spacing w:after="0" w:line="240" w:lineRule="auto"/>
        <w:rPr>
          <w:rFonts w:asciiTheme="minorHAnsi" w:hAnsiTheme="minorHAnsi" w:cstheme="minorHAnsi"/>
          <w:sz w:val="24"/>
          <w:szCs w:val="24"/>
        </w:rPr>
      </w:pPr>
    </w:p>
    <w:p w14:paraId="0C82FA69" w14:textId="17CD400D" w:rsidR="00A30ADE" w:rsidRDefault="00A30ADE" w:rsidP="00A30ADE">
      <w:pPr>
        <w:pStyle w:val="ListParagraph"/>
        <w:numPr>
          <w:ilvl w:val="0"/>
          <w:numId w:val="9"/>
        </w:numPr>
        <w:tabs>
          <w:tab w:val="left" w:pos="540"/>
          <w:tab w:val="left" w:pos="1080"/>
          <w:tab w:val="left" w:pos="1620"/>
          <w:tab w:val="left" w:pos="2340"/>
        </w:tabs>
        <w:spacing w:after="0" w:line="240" w:lineRule="auto"/>
        <w:rPr>
          <w:rFonts w:asciiTheme="minorHAnsi" w:hAnsiTheme="minorHAnsi" w:cstheme="minorHAnsi"/>
          <w:sz w:val="24"/>
          <w:szCs w:val="24"/>
        </w:rPr>
      </w:pPr>
      <w:r w:rsidRPr="00A30ADE">
        <w:rPr>
          <w:rFonts w:asciiTheme="minorHAnsi" w:hAnsiTheme="minorHAnsi" w:cstheme="minorHAnsi"/>
          <w:sz w:val="24"/>
          <w:szCs w:val="24"/>
        </w:rPr>
        <w:t>The budget shall not exceed $50,000.</w:t>
      </w:r>
    </w:p>
    <w:p w14:paraId="381EE526" w14:textId="77777777" w:rsidR="00A30ADE" w:rsidRDefault="00A30ADE" w:rsidP="00A30ADE">
      <w:pPr>
        <w:pStyle w:val="ListParagraph"/>
        <w:tabs>
          <w:tab w:val="left" w:pos="540"/>
          <w:tab w:val="left" w:pos="1080"/>
          <w:tab w:val="left" w:pos="1620"/>
          <w:tab w:val="left" w:pos="2340"/>
        </w:tabs>
        <w:spacing w:after="0" w:line="240" w:lineRule="auto"/>
        <w:ind w:left="1080"/>
        <w:rPr>
          <w:rFonts w:asciiTheme="minorHAnsi" w:hAnsiTheme="minorHAnsi" w:cstheme="minorHAnsi"/>
          <w:sz w:val="24"/>
          <w:szCs w:val="24"/>
        </w:rPr>
      </w:pPr>
    </w:p>
    <w:p w14:paraId="101654C8" w14:textId="490629EB" w:rsidR="00A30ADE" w:rsidRPr="00A30ADE" w:rsidRDefault="00A30ADE" w:rsidP="00A30ADE">
      <w:pPr>
        <w:pStyle w:val="ListParagraph"/>
        <w:numPr>
          <w:ilvl w:val="0"/>
          <w:numId w:val="9"/>
        </w:numPr>
        <w:tabs>
          <w:tab w:val="left" w:pos="540"/>
          <w:tab w:val="left" w:pos="1080"/>
          <w:tab w:val="left" w:pos="1620"/>
          <w:tab w:val="left" w:pos="2340"/>
        </w:tabs>
        <w:spacing w:after="0" w:line="240" w:lineRule="auto"/>
        <w:rPr>
          <w:rFonts w:asciiTheme="minorHAnsi" w:hAnsiTheme="minorHAnsi" w:cstheme="minorHAnsi"/>
          <w:sz w:val="24"/>
          <w:szCs w:val="24"/>
        </w:rPr>
      </w:pPr>
      <w:r w:rsidRPr="00A30ADE">
        <w:rPr>
          <w:rFonts w:asciiTheme="minorHAnsi" w:hAnsiTheme="minorHAnsi" w:cstheme="minorHAnsi"/>
          <w:sz w:val="24"/>
          <w:szCs w:val="24"/>
        </w:rPr>
        <w:t xml:space="preserve">Grant funds may be budgeted and used for </w:t>
      </w:r>
      <w:r w:rsidRPr="00A30ADE">
        <w:rPr>
          <w:rFonts w:asciiTheme="minorHAnsi" w:hAnsiTheme="minorHAnsi" w:cstheme="minorHAnsi"/>
          <w:sz w:val="24"/>
          <w:szCs w:val="24"/>
          <w:u w:val="single"/>
        </w:rPr>
        <w:t>direct costs</w:t>
      </w:r>
      <w:r w:rsidRPr="00A30ADE">
        <w:rPr>
          <w:rFonts w:asciiTheme="minorHAnsi" w:hAnsiTheme="minorHAnsi" w:cstheme="minorHAnsi"/>
          <w:sz w:val="24"/>
          <w:szCs w:val="24"/>
        </w:rPr>
        <w:t xml:space="preserve"> to support the project including the following:</w:t>
      </w:r>
    </w:p>
    <w:p w14:paraId="1827DFB7" w14:textId="7B615D28" w:rsidR="00A30ADE" w:rsidRPr="0091397E" w:rsidRDefault="00A30ADE" w:rsidP="00A30ADE">
      <w:pPr>
        <w:pStyle w:val="ListParagraph"/>
        <w:numPr>
          <w:ilvl w:val="1"/>
          <w:numId w:val="10"/>
        </w:numPr>
        <w:rPr>
          <w:rFonts w:asciiTheme="minorHAnsi" w:hAnsiTheme="minorHAnsi" w:cstheme="minorHAnsi"/>
          <w:sz w:val="24"/>
          <w:szCs w:val="24"/>
        </w:rPr>
      </w:pPr>
      <w:r w:rsidRPr="0091397E">
        <w:rPr>
          <w:rFonts w:asciiTheme="minorHAnsi" w:hAnsiTheme="minorHAnsi" w:cstheme="minorHAnsi"/>
          <w:sz w:val="24"/>
          <w:szCs w:val="24"/>
        </w:rPr>
        <w:t xml:space="preserve">Salaries of technical and support personnel </w:t>
      </w:r>
      <w:bookmarkStart w:id="4" w:name="_Hlk168996890"/>
      <w:r w:rsidRPr="0091397E">
        <w:rPr>
          <w:rFonts w:asciiTheme="minorHAnsi" w:hAnsiTheme="minorHAnsi" w:cstheme="minorHAnsi"/>
          <w:sz w:val="24"/>
          <w:szCs w:val="24"/>
        </w:rPr>
        <w:t>at Dartmouth Health or Dartmouth College (</w:t>
      </w:r>
      <w:r w:rsidR="0052413F" w:rsidRPr="0091397E">
        <w:rPr>
          <w:rFonts w:asciiTheme="minorHAnsi" w:hAnsiTheme="minorHAnsi" w:cstheme="minorHAnsi"/>
          <w:sz w:val="24"/>
          <w:szCs w:val="24"/>
        </w:rPr>
        <w:t>e.g.,</w:t>
      </w:r>
      <w:r w:rsidRPr="0091397E">
        <w:rPr>
          <w:rFonts w:asciiTheme="minorHAnsi" w:hAnsiTheme="minorHAnsi" w:cstheme="minorHAnsi"/>
          <w:sz w:val="24"/>
          <w:szCs w:val="24"/>
        </w:rPr>
        <w:t xml:space="preserve"> research coordinator, lab technician, data analyst, etc.)</w:t>
      </w:r>
    </w:p>
    <w:bookmarkEnd w:id="4"/>
    <w:p w14:paraId="4CBE3E61" w14:textId="77777777" w:rsidR="00A30ADE" w:rsidRPr="00392A60" w:rsidRDefault="00A30ADE" w:rsidP="00A30ADE">
      <w:pPr>
        <w:pStyle w:val="ListParagraph"/>
        <w:numPr>
          <w:ilvl w:val="1"/>
          <w:numId w:val="10"/>
        </w:numPr>
        <w:tabs>
          <w:tab w:val="left" w:pos="540"/>
          <w:tab w:val="left" w:pos="108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t>Salaries/wages of graduate students</w:t>
      </w:r>
    </w:p>
    <w:p w14:paraId="396BF358" w14:textId="24796AF7" w:rsidR="00A30ADE" w:rsidRPr="00535A37" w:rsidRDefault="00A30ADE" w:rsidP="00A30ADE">
      <w:pPr>
        <w:pStyle w:val="ListParagraph"/>
        <w:numPr>
          <w:ilvl w:val="1"/>
          <w:numId w:val="10"/>
        </w:numPr>
        <w:tabs>
          <w:tab w:val="left" w:pos="540"/>
          <w:tab w:val="left" w:pos="1080"/>
          <w:tab w:val="left" w:pos="1620"/>
          <w:tab w:val="left" w:pos="2340"/>
        </w:tabs>
        <w:spacing w:after="0" w:line="240" w:lineRule="auto"/>
        <w:rPr>
          <w:rFonts w:asciiTheme="minorHAnsi" w:hAnsiTheme="minorHAnsi" w:cstheme="minorHAnsi"/>
          <w:sz w:val="24"/>
          <w:szCs w:val="24"/>
        </w:rPr>
      </w:pPr>
      <w:r w:rsidRPr="00535A37">
        <w:rPr>
          <w:rFonts w:asciiTheme="minorHAnsi" w:hAnsiTheme="minorHAnsi" w:cstheme="minorHAnsi"/>
          <w:sz w:val="24"/>
          <w:szCs w:val="24"/>
        </w:rPr>
        <w:lastRenderedPageBreak/>
        <w:t xml:space="preserve">Purchase of </w:t>
      </w:r>
      <w:bookmarkStart w:id="5" w:name="_Hlk168996948"/>
      <w:r w:rsidRPr="00535A37">
        <w:rPr>
          <w:rFonts w:asciiTheme="minorHAnsi" w:hAnsiTheme="minorHAnsi" w:cstheme="minorHAnsi"/>
          <w:sz w:val="24"/>
          <w:szCs w:val="24"/>
        </w:rPr>
        <w:t xml:space="preserve">equipment </w:t>
      </w:r>
      <w:bookmarkEnd w:id="5"/>
      <w:r w:rsidR="00CC0AF6" w:rsidRPr="00535A37">
        <w:rPr>
          <w:rFonts w:asciiTheme="minorHAnsi" w:hAnsiTheme="minorHAnsi" w:cstheme="minorHAnsi"/>
          <w:sz w:val="24"/>
          <w:szCs w:val="24"/>
        </w:rPr>
        <w:t xml:space="preserve">- </w:t>
      </w:r>
      <w:r w:rsidR="00EB6C2F" w:rsidRPr="00535A37">
        <w:rPr>
          <w:rFonts w:asciiTheme="minorHAnsi" w:hAnsiTheme="minorHAnsi" w:cstheme="minorHAnsi"/>
          <w:sz w:val="24"/>
          <w:szCs w:val="24"/>
        </w:rPr>
        <w:t xml:space="preserve">up to, but not exceeding, </w:t>
      </w:r>
      <w:r w:rsidR="00F94498" w:rsidRPr="00535A37">
        <w:rPr>
          <w:rFonts w:asciiTheme="minorHAnsi" w:hAnsiTheme="minorHAnsi" w:cstheme="minorHAnsi"/>
          <w:sz w:val="24"/>
          <w:szCs w:val="24"/>
        </w:rPr>
        <w:t>3</w:t>
      </w:r>
      <w:r w:rsidR="00EB6C2F" w:rsidRPr="00535A37">
        <w:rPr>
          <w:rFonts w:asciiTheme="minorHAnsi" w:hAnsiTheme="minorHAnsi" w:cstheme="minorHAnsi"/>
          <w:sz w:val="24"/>
          <w:szCs w:val="24"/>
        </w:rPr>
        <w:t>0% of the total grant award</w:t>
      </w:r>
      <w:r w:rsidR="00F94498" w:rsidRPr="00535A37">
        <w:rPr>
          <w:rFonts w:asciiTheme="minorHAnsi" w:hAnsiTheme="minorHAnsi" w:cstheme="minorHAnsi"/>
          <w:sz w:val="24"/>
          <w:szCs w:val="24"/>
        </w:rPr>
        <w:t>.  Proposed capital equipment purchases (&gt;$2,000) must include at least one</w:t>
      </w:r>
      <w:r w:rsidR="000C7661" w:rsidRPr="00535A37">
        <w:rPr>
          <w:rFonts w:asciiTheme="minorHAnsi" w:hAnsiTheme="minorHAnsi" w:cstheme="minorHAnsi"/>
          <w:sz w:val="24"/>
          <w:szCs w:val="24"/>
        </w:rPr>
        <w:t>, but preferably two,</w:t>
      </w:r>
      <w:r w:rsidR="00F94498" w:rsidRPr="00535A37">
        <w:rPr>
          <w:rFonts w:asciiTheme="minorHAnsi" w:hAnsiTheme="minorHAnsi" w:cstheme="minorHAnsi"/>
          <w:sz w:val="24"/>
          <w:szCs w:val="24"/>
        </w:rPr>
        <w:t xml:space="preserve"> quote</w:t>
      </w:r>
      <w:r w:rsidR="000C7661" w:rsidRPr="00535A37">
        <w:rPr>
          <w:rFonts w:asciiTheme="minorHAnsi" w:hAnsiTheme="minorHAnsi" w:cstheme="minorHAnsi"/>
          <w:sz w:val="24"/>
          <w:szCs w:val="24"/>
        </w:rPr>
        <w:t>(s)</w:t>
      </w:r>
      <w:r w:rsidR="00F94498" w:rsidRPr="00535A37">
        <w:rPr>
          <w:rFonts w:asciiTheme="minorHAnsi" w:hAnsiTheme="minorHAnsi" w:cstheme="minorHAnsi"/>
          <w:sz w:val="24"/>
          <w:szCs w:val="24"/>
        </w:rPr>
        <w:t xml:space="preserve"> from the manufacturer/dealer.  DH employees should work with Supply Chain Management for capital equipment purchases.</w:t>
      </w:r>
      <w:r w:rsidR="00CC0AF6" w:rsidRPr="00535A37">
        <w:rPr>
          <w:rFonts w:asciiTheme="minorHAnsi" w:hAnsiTheme="minorHAnsi" w:cstheme="minorHAnsi"/>
          <w:sz w:val="24"/>
          <w:szCs w:val="24"/>
        </w:rPr>
        <w:t xml:space="preserve">  </w:t>
      </w:r>
    </w:p>
    <w:p w14:paraId="7D634437" w14:textId="77777777" w:rsidR="00A30ADE" w:rsidRDefault="00A30ADE" w:rsidP="00A30ADE">
      <w:pPr>
        <w:pStyle w:val="ListParagraph"/>
        <w:numPr>
          <w:ilvl w:val="1"/>
          <w:numId w:val="10"/>
        </w:numPr>
        <w:tabs>
          <w:tab w:val="left" w:pos="540"/>
          <w:tab w:val="left" w:pos="1080"/>
          <w:tab w:val="left" w:pos="1620"/>
          <w:tab w:val="left" w:pos="2340"/>
        </w:tabs>
        <w:spacing w:after="0" w:line="240" w:lineRule="auto"/>
        <w:rPr>
          <w:rFonts w:asciiTheme="minorHAnsi" w:hAnsiTheme="minorHAnsi" w:cstheme="minorHAnsi"/>
          <w:sz w:val="24"/>
          <w:szCs w:val="24"/>
        </w:rPr>
      </w:pPr>
      <w:r w:rsidRPr="00392A60">
        <w:rPr>
          <w:rFonts w:asciiTheme="minorHAnsi" w:hAnsiTheme="minorHAnsi" w:cstheme="minorHAnsi"/>
          <w:sz w:val="24"/>
          <w:szCs w:val="24"/>
        </w:rPr>
        <w:t>Supplies, including drugs and services</w:t>
      </w:r>
    </w:p>
    <w:p w14:paraId="643CFC99" w14:textId="77777777" w:rsidR="00A30ADE" w:rsidRDefault="00A30ADE" w:rsidP="00A30ADE">
      <w:pPr>
        <w:pStyle w:val="ListParagraph"/>
        <w:numPr>
          <w:ilvl w:val="1"/>
          <w:numId w:val="10"/>
        </w:numPr>
        <w:tabs>
          <w:tab w:val="left" w:pos="540"/>
          <w:tab w:val="left" w:pos="1080"/>
          <w:tab w:val="left" w:pos="1620"/>
          <w:tab w:val="left" w:pos="2340"/>
        </w:tabs>
        <w:spacing w:after="0" w:line="240" w:lineRule="auto"/>
        <w:rPr>
          <w:rFonts w:asciiTheme="minorHAnsi" w:hAnsiTheme="minorHAnsi" w:cstheme="minorHAnsi"/>
          <w:sz w:val="24"/>
          <w:szCs w:val="24"/>
        </w:rPr>
      </w:pPr>
      <w:bookmarkStart w:id="6" w:name="_Hlk168996977"/>
      <w:r>
        <w:rPr>
          <w:rFonts w:asciiTheme="minorHAnsi" w:hAnsiTheme="minorHAnsi" w:cstheme="minorHAnsi"/>
          <w:sz w:val="24"/>
          <w:szCs w:val="24"/>
        </w:rPr>
        <w:t>Patient stipends</w:t>
      </w:r>
    </w:p>
    <w:p w14:paraId="12B354EC" w14:textId="77777777" w:rsidR="00A30ADE" w:rsidRPr="00A30ADE" w:rsidRDefault="00A30ADE" w:rsidP="00A30ADE">
      <w:pPr>
        <w:pStyle w:val="ListParagraph"/>
        <w:numPr>
          <w:ilvl w:val="1"/>
          <w:numId w:val="10"/>
        </w:numPr>
        <w:tabs>
          <w:tab w:val="left" w:pos="540"/>
          <w:tab w:val="left" w:pos="1080"/>
          <w:tab w:val="left" w:pos="1620"/>
          <w:tab w:val="left" w:pos="2340"/>
        </w:tabs>
        <w:spacing w:after="0" w:line="240" w:lineRule="auto"/>
        <w:rPr>
          <w:rFonts w:asciiTheme="minorHAnsi" w:hAnsiTheme="minorHAnsi" w:cstheme="minorHAnsi"/>
          <w:sz w:val="24"/>
          <w:szCs w:val="24"/>
        </w:rPr>
      </w:pPr>
      <w:r w:rsidRPr="00A30ADE">
        <w:rPr>
          <w:rFonts w:asciiTheme="minorHAnsi" w:hAnsiTheme="minorHAnsi" w:cstheme="minorHAnsi"/>
          <w:sz w:val="24"/>
          <w:szCs w:val="24"/>
        </w:rPr>
        <w:t>Animal purchase and care</w:t>
      </w:r>
    </w:p>
    <w:p w14:paraId="04CDA553" w14:textId="77777777" w:rsidR="00A30ADE" w:rsidRPr="00A30ADE" w:rsidRDefault="00A30ADE" w:rsidP="00A30ADE">
      <w:pPr>
        <w:pStyle w:val="ListParagraph"/>
        <w:numPr>
          <w:ilvl w:val="1"/>
          <w:numId w:val="10"/>
        </w:numPr>
        <w:tabs>
          <w:tab w:val="left" w:pos="540"/>
          <w:tab w:val="left" w:pos="1080"/>
          <w:tab w:val="left" w:pos="1620"/>
          <w:tab w:val="left" w:pos="2340"/>
        </w:tabs>
        <w:spacing w:after="0" w:line="240" w:lineRule="auto"/>
        <w:rPr>
          <w:rFonts w:asciiTheme="minorHAnsi" w:hAnsiTheme="minorHAnsi" w:cstheme="minorHAnsi"/>
          <w:sz w:val="24"/>
          <w:szCs w:val="24"/>
        </w:rPr>
      </w:pPr>
      <w:r w:rsidRPr="00A30ADE">
        <w:rPr>
          <w:rFonts w:asciiTheme="minorHAnsi" w:hAnsiTheme="minorHAnsi" w:cstheme="minorHAnsi"/>
          <w:sz w:val="24"/>
          <w:szCs w:val="24"/>
        </w:rPr>
        <w:t>Software purchase or software license for the term of the project</w:t>
      </w:r>
    </w:p>
    <w:bookmarkEnd w:id="6"/>
    <w:p w14:paraId="604C0E7B" w14:textId="347AE8AB" w:rsidR="00A30ADE" w:rsidRDefault="00A30ADE" w:rsidP="00A30ADE">
      <w:pPr>
        <w:pStyle w:val="ListParagraph"/>
        <w:numPr>
          <w:ilvl w:val="1"/>
          <w:numId w:val="10"/>
        </w:numPr>
        <w:tabs>
          <w:tab w:val="left" w:pos="540"/>
          <w:tab w:val="left" w:pos="108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t>O</w:t>
      </w:r>
      <w:r w:rsidRPr="00392A60">
        <w:rPr>
          <w:rFonts w:asciiTheme="minorHAnsi" w:hAnsiTheme="minorHAnsi" w:cstheme="minorHAnsi"/>
          <w:sz w:val="24"/>
          <w:szCs w:val="24"/>
        </w:rPr>
        <w:t>ther specifically authorized direct expenses as may be essential to carry out the project</w:t>
      </w:r>
    </w:p>
    <w:p w14:paraId="6A3CA509" w14:textId="77777777" w:rsidR="00A30ADE" w:rsidRDefault="00A30ADE" w:rsidP="00A30ADE">
      <w:pPr>
        <w:pStyle w:val="ListParagraph"/>
        <w:tabs>
          <w:tab w:val="left" w:pos="540"/>
          <w:tab w:val="left" w:pos="1080"/>
          <w:tab w:val="left" w:pos="1620"/>
          <w:tab w:val="left" w:pos="2340"/>
        </w:tabs>
        <w:spacing w:after="0" w:line="240" w:lineRule="auto"/>
        <w:ind w:left="1620"/>
        <w:rPr>
          <w:rFonts w:asciiTheme="minorHAnsi" w:hAnsiTheme="minorHAnsi" w:cstheme="minorHAnsi"/>
          <w:sz w:val="24"/>
          <w:szCs w:val="24"/>
        </w:rPr>
      </w:pPr>
    </w:p>
    <w:p w14:paraId="22FEDB6A" w14:textId="5DDDA510" w:rsidR="00A30ADE" w:rsidRPr="00A30ADE" w:rsidRDefault="00A30ADE" w:rsidP="00A30ADE">
      <w:pPr>
        <w:pStyle w:val="ListParagraph"/>
        <w:numPr>
          <w:ilvl w:val="0"/>
          <w:numId w:val="9"/>
        </w:numPr>
        <w:tabs>
          <w:tab w:val="left" w:pos="540"/>
          <w:tab w:val="left" w:pos="1080"/>
          <w:tab w:val="left" w:pos="1620"/>
          <w:tab w:val="left" w:pos="2340"/>
        </w:tabs>
        <w:spacing w:after="0" w:line="240" w:lineRule="auto"/>
        <w:rPr>
          <w:rFonts w:asciiTheme="minorHAnsi" w:hAnsiTheme="minorHAnsi" w:cstheme="minorHAnsi"/>
          <w:sz w:val="24"/>
          <w:szCs w:val="24"/>
        </w:rPr>
      </w:pPr>
      <w:r w:rsidRPr="00A30ADE">
        <w:rPr>
          <w:rFonts w:asciiTheme="minorHAnsi" w:hAnsiTheme="minorHAnsi" w:cstheme="minorHAnsi"/>
          <w:sz w:val="24"/>
          <w:szCs w:val="24"/>
        </w:rPr>
        <w:t xml:space="preserve">Grant funds may </w:t>
      </w:r>
      <w:r w:rsidRPr="00A30ADE">
        <w:rPr>
          <w:rFonts w:asciiTheme="minorHAnsi" w:hAnsiTheme="minorHAnsi" w:cstheme="minorHAnsi"/>
          <w:sz w:val="24"/>
          <w:szCs w:val="24"/>
          <w:u w:val="single"/>
        </w:rPr>
        <w:t>not</w:t>
      </w:r>
      <w:r w:rsidRPr="00A30ADE">
        <w:rPr>
          <w:rFonts w:asciiTheme="minorHAnsi" w:hAnsiTheme="minorHAnsi" w:cstheme="minorHAnsi"/>
          <w:sz w:val="24"/>
          <w:szCs w:val="24"/>
        </w:rPr>
        <w:t xml:space="preserve"> be used for the following:</w:t>
      </w:r>
    </w:p>
    <w:p w14:paraId="3E94AE81" w14:textId="77777777" w:rsidR="00A30ADE" w:rsidRDefault="00A30ADE" w:rsidP="00A30ADE">
      <w:pPr>
        <w:numPr>
          <w:ilvl w:val="1"/>
          <w:numId w:val="11"/>
        </w:numPr>
        <w:tabs>
          <w:tab w:val="left" w:pos="540"/>
          <w:tab w:val="left" w:pos="108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t>Indirect costs</w:t>
      </w:r>
    </w:p>
    <w:p w14:paraId="68F76D18" w14:textId="77777777" w:rsidR="00A30ADE" w:rsidRPr="00C964CE" w:rsidRDefault="00A30ADE" w:rsidP="00A30ADE">
      <w:pPr>
        <w:numPr>
          <w:ilvl w:val="1"/>
          <w:numId w:val="11"/>
        </w:numPr>
        <w:tabs>
          <w:tab w:val="left" w:pos="540"/>
          <w:tab w:val="left" w:pos="1080"/>
          <w:tab w:val="left" w:pos="1620"/>
          <w:tab w:val="left" w:pos="2340"/>
        </w:tabs>
        <w:spacing w:after="0" w:line="240" w:lineRule="auto"/>
        <w:rPr>
          <w:rFonts w:asciiTheme="minorHAnsi" w:hAnsiTheme="minorHAnsi" w:cstheme="minorHAnsi"/>
          <w:sz w:val="24"/>
          <w:szCs w:val="24"/>
        </w:rPr>
      </w:pPr>
      <w:bookmarkStart w:id="7" w:name="_Hlk168997025"/>
      <w:r>
        <w:rPr>
          <w:rFonts w:asciiTheme="minorHAnsi" w:hAnsiTheme="minorHAnsi" w:cstheme="minorHAnsi"/>
          <w:sz w:val="24"/>
          <w:szCs w:val="24"/>
        </w:rPr>
        <w:t>Salaries other than those listed above (e.g. salary for personnel at institutions outside of Dartmouth Health or Dartmouth College)</w:t>
      </w:r>
    </w:p>
    <w:p w14:paraId="77211093" w14:textId="4EDCD33D" w:rsidR="00A30ADE" w:rsidRDefault="00A30ADE" w:rsidP="00A30ADE">
      <w:pPr>
        <w:numPr>
          <w:ilvl w:val="1"/>
          <w:numId w:val="11"/>
        </w:numPr>
        <w:tabs>
          <w:tab w:val="left" w:pos="540"/>
          <w:tab w:val="left" w:pos="108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t>Salaries for investigators or sub-investigators</w:t>
      </w:r>
    </w:p>
    <w:bookmarkEnd w:id="7"/>
    <w:p w14:paraId="4A85D5F5" w14:textId="3A146EC7" w:rsidR="00A30ADE" w:rsidRPr="00820869" w:rsidRDefault="00A30ADE" w:rsidP="00A30ADE">
      <w:pPr>
        <w:numPr>
          <w:ilvl w:val="1"/>
          <w:numId w:val="11"/>
        </w:numPr>
        <w:tabs>
          <w:tab w:val="left" w:pos="540"/>
          <w:tab w:val="left" w:pos="1080"/>
          <w:tab w:val="left" w:pos="1620"/>
          <w:tab w:val="left" w:pos="2340"/>
        </w:tabs>
        <w:spacing w:after="0" w:line="240" w:lineRule="auto"/>
        <w:rPr>
          <w:rFonts w:asciiTheme="minorHAnsi" w:hAnsiTheme="minorHAnsi" w:cstheme="minorHAnsi"/>
          <w:sz w:val="24"/>
          <w:szCs w:val="24"/>
        </w:rPr>
      </w:pPr>
      <w:r w:rsidRPr="00820869">
        <w:rPr>
          <w:rFonts w:asciiTheme="minorHAnsi" w:hAnsiTheme="minorHAnsi" w:cstheme="minorHAnsi"/>
          <w:sz w:val="24"/>
          <w:szCs w:val="24"/>
        </w:rPr>
        <w:t>Salaries for members of the faculty or professional staff of Dartmouth Health or Dartmouth College (exception for biostatisticians at D</w:t>
      </w:r>
      <w:r w:rsidR="00820869">
        <w:rPr>
          <w:rFonts w:asciiTheme="minorHAnsi" w:hAnsiTheme="minorHAnsi" w:cstheme="minorHAnsi"/>
          <w:sz w:val="24"/>
          <w:szCs w:val="24"/>
        </w:rPr>
        <w:t>artmouth College/Dartmouth-Health)</w:t>
      </w:r>
    </w:p>
    <w:p w14:paraId="19679A53" w14:textId="23CF4DCA" w:rsidR="00A30ADE" w:rsidRPr="00AE624A" w:rsidRDefault="00A30ADE" w:rsidP="00A30ADE">
      <w:pPr>
        <w:numPr>
          <w:ilvl w:val="1"/>
          <w:numId w:val="11"/>
        </w:numPr>
        <w:tabs>
          <w:tab w:val="left" w:pos="540"/>
          <w:tab w:val="left" w:pos="1080"/>
          <w:tab w:val="left" w:pos="1620"/>
          <w:tab w:val="left" w:pos="2340"/>
        </w:tabs>
        <w:spacing w:after="0" w:line="240" w:lineRule="auto"/>
        <w:rPr>
          <w:rFonts w:asciiTheme="minorHAnsi" w:hAnsiTheme="minorHAnsi" w:cstheme="minorHAnsi"/>
          <w:sz w:val="24"/>
          <w:szCs w:val="24"/>
        </w:rPr>
      </w:pPr>
      <w:r w:rsidRPr="00AE624A">
        <w:rPr>
          <w:rFonts w:asciiTheme="minorHAnsi" w:hAnsiTheme="minorHAnsi" w:cstheme="minorHAnsi"/>
          <w:sz w:val="24"/>
          <w:szCs w:val="24"/>
        </w:rPr>
        <w:t>Computer hardware</w:t>
      </w:r>
    </w:p>
    <w:p w14:paraId="0B6DE9E7" w14:textId="77777777" w:rsidR="00A30ADE" w:rsidRDefault="00A30ADE" w:rsidP="00A30ADE">
      <w:pPr>
        <w:numPr>
          <w:ilvl w:val="1"/>
          <w:numId w:val="11"/>
        </w:numPr>
        <w:tabs>
          <w:tab w:val="left" w:pos="540"/>
          <w:tab w:val="left" w:pos="108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t xml:space="preserve">Tuition </w:t>
      </w:r>
    </w:p>
    <w:p w14:paraId="12B30ADA" w14:textId="3CEA8895" w:rsidR="00A30ADE" w:rsidRPr="00420369" w:rsidRDefault="00A30ADE" w:rsidP="00A30ADE">
      <w:pPr>
        <w:numPr>
          <w:ilvl w:val="1"/>
          <w:numId w:val="11"/>
        </w:numPr>
        <w:tabs>
          <w:tab w:val="left" w:pos="540"/>
          <w:tab w:val="left" w:pos="108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t>Stipends or tuition remission of graduate students. This award shall not be used as a training grant</w:t>
      </w:r>
    </w:p>
    <w:p w14:paraId="79B40F0E" w14:textId="77777777" w:rsidR="00A30ADE" w:rsidRDefault="00A30ADE" w:rsidP="00A30ADE">
      <w:pPr>
        <w:pStyle w:val="ListParagraph"/>
        <w:numPr>
          <w:ilvl w:val="1"/>
          <w:numId w:val="11"/>
        </w:numPr>
        <w:tabs>
          <w:tab w:val="left" w:pos="540"/>
          <w:tab w:val="left" w:pos="108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t>Living expenses</w:t>
      </w:r>
    </w:p>
    <w:p w14:paraId="0BB27F54" w14:textId="77777777" w:rsidR="00A30ADE" w:rsidRPr="00392A60" w:rsidRDefault="00A30ADE" w:rsidP="00A30ADE">
      <w:pPr>
        <w:pStyle w:val="ListParagraph"/>
        <w:numPr>
          <w:ilvl w:val="1"/>
          <w:numId w:val="11"/>
        </w:numPr>
        <w:tabs>
          <w:tab w:val="left" w:pos="540"/>
          <w:tab w:val="left" w:pos="108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t>Operational expenses</w:t>
      </w:r>
    </w:p>
    <w:p w14:paraId="59CB7B14" w14:textId="77777777" w:rsidR="00A30ADE" w:rsidRPr="00392A60" w:rsidRDefault="00A30ADE" w:rsidP="00A30ADE">
      <w:pPr>
        <w:pStyle w:val="ListParagraph"/>
        <w:numPr>
          <w:ilvl w:val="1"/>
          <w:numId w:val="11"/>
        </w:numPr>
        <w:tabs>
          <w:tab w:val="left" w:pos="540"/>
          <w:tab w:val="left" w:pos="108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t>Publication costs</w:t>
      </w:r>
    </w:p>
    <w:p w14:paraId="6E3D85A1" w14:textId="77777777" w:rsidR="00A30ADE" w:rsidRPr="00392A60" w:rsidRDefault="00A30ADE" w:rsidP="00A30ADE">
      <w:pPr>
        <w:pStyle w:val="ListParagraph"/>
        <w:numPr>
          <w:ilvl w:val="1"/>
          <w:numId w:val="11"/>
        </w:numPr>
        <w:tabs>
          <w:tab w:val="left" w:pos="540"/>
          <w:tab w:val="left" w:pos="108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t>Public information programs</w:t>
      </w:r>
    </w:p>
    <w:p w14:paraId="493C69BF" w14:textId="77777777" w:rsidR="00A30ADE" w:rsidRPr="00392A60" w:rsidRDefault="00A30ADE" w:rsidP="00A30ADE">
      <w:pPr>
        <w:pStyle w:val="ListParagraph"/>
        <w:numPr>
          <w:ilvl w:val="1"/>
          <w:numId w:val="11"/>
        </w:numPr>
        <w:tabs>
          <w:tab w:val="left" w:pos="540"/>
          <w:tab w:val="left" w:pos="108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t>Costs of routine patient care</w:t>
      </w:r>
    </w:p>
    <w:p w14:paraId="2DB1B2C2" w14:textId="77777777" w:rsidR="00A30ADE" w:rsidRPr="00392A60" w:rsidRDefault="00A30ADE" w:rsidP="00A30ADE">
      <w:pPr>
        <w:pStyle w:val="ListParagraph"/>
        <w:numPr>
          <w:ilvl w:val="1"/>
          <w:numId w:val="11"/>
        </w:numPr>
        <w:tabs>
          <w:tab w:val="left" w:pos="540"/>
          <w:tab w:val="left" w:pos="1080"/>
          <w:tab w:val="left" w:pos="1620"/>
          <w:tab w:val="left" w:pos="2340"/>
        </w:tabs>
        <w:spacing w:after="0" w:line="240" w:lineRule="auto"/>
        <w:rPr>
          <w:rFonts w:asciiTheme="minorHAnsi" w:hAnsiTheme="minorHAnsi" w:cstheme="minorHAnsi"/>
          <w:sz w:val="24"/>
          <w:szCs w:val="24"/>
        </w:rPr>
      </w:pPr>
      <w:r w:rsidRPr="00392A60">
        <w:rPr>
          <w:rFonts w:asciiTheme="minorHAnsi" w:hAnsiTheme="minorHAnsi" w:cstheme="minorHAnsi"/>
          <w:sz w:val="24"/>
          <w:szCs w:val="24"/>
        </w:rPr>
        <w:t xml:space="preserve">Costs for travel to scientific meetings except by special approval of </w:t>
      </w:r>
      <w:r>
        <w:rPr>
          <w:rFonts w:asciiTheme="minorHAnsi" w:hAnsiTheme="minorHAnsi" w:cstheme="minorHAnsi"/>
          <w:sz w:val="24"/>
          <w:szCs w:val="24"/>
        </w:rPr>
        <w:t>the Scientific Review Committee</w:t>
      </w:r>
    </w:p>
    <w:p w14:paraId="1523854F" w14:textId="77777777" w:rsidR="00A30ADE" w:rsidRPr="00392A60" w:rsidRDefault="00A30ADE" w:rsidP="00A30ADE">
      <w:pPr>
        <w:pStyle w:val="ListParagraph"/>
        <w:numPr>
          <w:ilvl w:val="1"/>
          <w:numId w:val="11"/>
        </w:numPr>
        <w:tabs>
          <w:tab w:val="left" w:pos="540"/>
          <w:tab w:val="left" w:pos="108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t>Books and publications</w:t>
      </w:r>
    </w:p>
    <w:p w14:paraId="1E096F2D" w14:textId="77777777" w:rsidR="00A30ADE" w:rsidRPr="00A30ADE" w:rsidRDefault="00A30ADE" w:rsidP="00A30ADE">
      <w:pPr>
        <w:pStyle w:val="ListParagraph"/>
        <w:rPr>
          <w:rFonts w:asciiTheme="minorHAnsi" w:hAnsiTheme="minorHAnsi" w:cstheme="minorHAnsi"/>
          <w:sz w:val="24"/>
          <w:szCs w:val="24"/>
        </w:rPr>
      </w:pPr>
    </w:p>
    <w:p w14:paraId="1FAA181D" w14:textId="3094A24D" w:rsidR="00A30ADE" w:rsidRDefault="00C92D29" w:rsidP="00A30ADE">
      <w:pPr>
        <w:pStyle w:val="ListParagraph"/>
        <w:numPr>
          <w:ilvl w:val="0"/>
          <w:numId w:val="9"/>
        </w:numPr>
        <w:tabs>
          <w:tab w:val="left" w:pos="540"/>
          <w:tab w:val="left" w:pos="1080"/>
          <w:tab w:val="left" w:pos="1620"/>
          <w:tab w:val="left" w:pos="2340"/>
        </w:tabs>
        <w:spacing w:after="0" w:line="240" w:lineRule="auto"/>
        <w:rPr>
          <w:rFonts w:asciiTheme="minorHAnsi" w:hAnsiTheme="minorHAnsi" w:cstheme="minorHAnsi"/>
          <w:sz w:val="24"/>
          <w:szCs w:val="24"/>
        </w:rPr>
      </w:pPr>
      <w:r w:rsidRPr="00A30ADE">
        <w:rPr>
          <w:rFonts w:asciiTheme="minorHAnsi" w:hAnsiTheme="minorHAnsi" w:cstheme="minorHAnsi"/>
          <w:sz w:val="24"/>
          <w:szCs w:val="24"/>
        </w:rPr>
        <w:t>It is expected that distribution of costs between categories of expenditures will follow the budget included in the approved application.  Transfers between categories of less than $500 may be made by the grantee without approval if such transfers do not materially change the character or scope of the project.</w:t>
      </w:r>
      <w:r w:rsidR="000206F6" w:rsidRPr="000206F6">
        <w:t xml:space="preserve"> </w:t>
      </w:r>
      <w:r w:rsidR="000206F6" w:rsidRPr="000206F6">
        <w:rPr>
          <w:rFonts w:asciiTheme="minorHAnsi" w:hAnsiTheme="minorHAnsi" w:cstheme="minorHAnsi"/>
          <w:sz w:val="24"/>
          <w:szCs w:val="24"/>
        </w:rPr>
        <w:t>Transfers between categories of more than $500 must be approved by the Hitchcock Foundation</w:t>
      </w:r>
      <w:r w:rsidR="00820869">
        <w:rPr>
          <w:rFonts w:asciiTheme="minorHAnsi" w:hAnsiTheme="minorHAnsi" w:cstheme="minorHAnsi"/>
          <w:sz w:val="24"/>
          <w:szCs w:val="24"/>
        </w:rPr>
        <w:t xml:space="preserve"> prior to implementation</w:t>
      </w:r>
      <w:r w:rsidR="000206F6" w:rsidRPr="000206F6">
        <w:rPr>
          <w:rFonts w:asciiTheme="minorHAnsi" w:hAnsiTheme="minorHAnsi" w:cstheme="minorHAnsi"/>
          <w:sz w:val="24"/>
          <w:szCs w:val="24"/>
        </w:rPr>
        <w:t xml:space="preserve">.  </w:t>
      </w:r>
    </w:p>
    <w:p w14:paraId="3D2775F5" w14:textId="77777777" w:rsidR="00A30ADE" w:rsidRDefault="00A30ADE" w:rsidP="00A30ADE">
      <w:pPr>
        <w:pStyle w:val="ListParagraph"/>
        <w:tabs>
          <w:tab w:val="left" w:pos="540"/>
          <w:tab w:val="left" w:pos="1080"/>
          <w:tab w:val="left" w:pos="1620"/>
          <w:tab w:val="left" w:pos="2340"/>
        </w:tabs>
        <w:spacing w:after="0" w:line="240" w:lineRule="auto"/>
        <w:ind w:left="1080"/>
        <w:rPr>
          <w:rFonts w:asciiTheme="minorHAnsi" w:hAnsiTheme="minorHAnsi" w:cstheme="minorHAnsi"/>
          <w:sz w:val="24"/>
          <w:szCs w:val="24"/>
        </w:rPr>
      </w:pPr>
    </w:p>
    <w:p w14:paraId="0B3A3E39" w14:textId="4428712B" w:rsidR="00C92D29" w:rsidRPr="00535A37" w:rsidRDefault="00C92D29" w:rsidP="00A30ADE">
      <w:pPr>
        <w:pStyle w:val="ListParagraph"/>
        <w:numPr>
          <w:ilvl w:val="0"/>
          <w:numId w:val="9"/>
        </w:numPr>
        <w:tabs>
          <w:tab w:val="left" w:pos="540"/>
          <w:tab w:val="left" w:pos="1080"/>
          <w:tab w:val="left" w:pos="1620"/>
          <w:tab w:val="left" w:pos="2340"/>
        </w:tabs>
        <w:spacing w:after="0" w:line="240" w:lineRule="auto"/>
        <w:rPr>
          <w:rFonts w:asciiTheme="minorHAnsi" w:hAnsiTheme="minorHAnsi" w:cstheme="minorHAnsi"/>
          <w:sz w:val="24"/>
          <w:szCs w:val="24"/>
        </w:rPr>
      </w:pPr>
      <w:r w:rsidRPr="00A30ADE">
        <w:rPr>
          <w:rFonts w:asciiTheme="minorHAnsi" w:hAnsiTheme="minorHAnsi" w:cstheme="minorHAnsi"/>
          <w:sz w:val="24"/>
          <w:szCs w:val="24"/>
        </w:rPr>
        <w:t xml:space="preserve">Project expenses must be incurred within the established project year unless an </w:t>
      </w:r>
      <w:r w:rsidR="00EB6C2F" w:rsidRPr="00535A37">
        <w:rPr>
          <w:rFonts w:asciiTheme="minorHAnsi" w:hAnsiTheme="minorHAnsi" w:cstheme="minorHAnsi"/>
          <w:sz w:val="24"/>
          <w:szCs w:val="24"/>
        </w:rPr>
        <w:t xml:space="preserve">exception or </w:t>
      </w:r>
      <w:r w:rsidRPr="00535A37">
        <w:rPr>
          <w:rFonts w:asciiTheme="minorHAnsi" w:hAnsiTheme="minorHAnsi" w:cstheme="minorHAnsi"/>
          <w:sz w:val="24"/>
          <w:szCs w:val="24"/>
        </w:rPr>
        <w:t>extension is granted.</w:t>
      </w:r>
    </w:p>
    <w:p w14:paraId="5C7EEC3E" w14:textId="77777777" w:rsidR="00A30ADE" w:rsidRPr="00A30ADE" w:rsidRDefault="00A30ADE" w:rsidP="00A30ADE">
      <w:pPr>
        <w:pStyle w:val="ListParagraph"/>
        <w:rPr>
          <w:rFonts w:asciiTheme="minorHAnsi" w:hAnsiTheme="minorHAnsi" w:cstheme="minorHAnsi"/>
          <w:sz w:val="24"/>
          <w:szCs w:val="24"/>
        </w:rPr>
      </w:pPr>
    </w:p>
    <w:p w14:paraId="699A38B8" w14:textId="7227AF01" w:rsidR="00A30ADE" w:rsidRPr="00A30ADE" w:rsidRDefault="00A30ADE" w:rsidP="00A30ADE">
      <w:pPr>
        <w:pStyle w:val="ListParagraph"/>
        <w:numPr>
          <w:ilvl w:val="0"/>
          <w:numId w:val="9"/>
        </w:numPr>
        <w:tabs>
          <w:tab w:val="left" w:pos="540"/>
          <w:tab w:val="left" w:pos="1080"/>
          <w:tab w:val="left" w:pos="1620"/>
          <w:tab w:val="left" w:pos="2340"/>
        </w:tabs>
        <w:spacing w:after="0" w:line="240" w:lineRule="auto"/>
        <w:rPr>
          <w:rFonts w:asciiTheme="minorHAnsi" w:hAnsiTheme="minorHAnsi" w:cstheme="minorHAnsi"/>
          <w:sz w:val="24"/>
          <w:szCs w:val="24"/>
        </w:rPr>
      </w:pPr>
      <w:r>
        <w:rPr>
          <w:rFonts w:asciiTheme="minorHAnsi" w:hAnsiTheme="minorHAnsi" w:cstheme="minorHAnsi"/>
          <w:sz w:val="24"/>
          <w:szCs w:val="24"/>
        </w:rPr>
        <w:t>Unexpended funds shall be returned to the Hitchcock Foundation.</w:t>
      </w:r>
    </w:p>
    <w:p w14:paraId="5471B5A5" w14:textId="77777777" w:rsidR="00C92D29" w:rsidRPr="00C964CE" w:rsidRDefault="00C92D29" w:rsidP="00C92D29">
      <w:pPr>
        <w:tabs>
          <w:tab w:val="left" w:pos="540"/>
          <w:tab w:val="left" w:pos="1080"/>
          <w:tab w:val="left" w:pos="1620"/>
          <w:tab w:val="left" w:pos="2340"/>
        </w:tabs>
        <w:spacing w:after="0" w:line="240" w:lineRule="auto"/>
        <w:ind w:left="1080" w:hanging="1080"/>
        <w:rPr>
          <w:rFonts w:asciiTheme="minorHAnsi" w:hAnsiTheme="minorHAnsi" w:cstheme="minorHAnsi"/>
          <w:sz w:val="24"/>
          <w:szCs w:val="24"/>
        </w:rPr>
      </w:pPr>
    </w:p>
    <w:p w14:paraId="5AAEE46D" w14:textId="77777777" w:rsidR="00C92D29" w:rsidRPr="00C964CE" w:rsidRDefault="00C92D29" w:rsidP="00C92D29">
      <w:pPr>
        <w:tabs>
          <w:tab w:val="left" w:pos="540"/>
          <w:tab w:val="left" w:pos="1080"/>
          <w:tab w:val="left" w:pos="1620"/>
          <w:tab w:val="left" w:pos="2340"/>
        </w:tabs>
        <w:spacing w:after="0" w:line="240" w:lineRule="auto"/>
        <w:rPr>
          <w:rFonts w:asciiTheme="minorHAnsi" w:hAnsiTheme="minorHAnsi" w:cstheme="minorHAnsi"/>
          <w:sz w:val="24"/>
          <w:szCs w:val="24"/>
        </w:rPr>
      </w:pPr>
    </w:p>
    <w:p w14:paraId="027E0BAF" w14:textId="77777777" w:rsidR="00C92D29" w:rsidRPr="00C964CE" w:rsidRDefault="00C92D29" w:rsidP="00C92D29">
      <w:pPr>
        <w:tabs>
          <w:tab w:val="left" w:pos="540"/>
          <w:tab w:val="left" w:pos="1080"/>
          <w:tab w:val="left" w:pos="1620"/>
          <w:tab w:val="left" w:pos="2340"/>
        </w:tabs>
        <w:spacing w:after="0" w:line="240" w:lineRule="auto"/>
        <w:rPr>
          <w:rFonts w:asciiTheme="minorHAnsi" w:hAnsiTheme="minorHAnsi" w:cstheme="minorHAnsi"/>
          <w:sz w:val="24"/>
          <w:szCs w:val="24"/>
        </w:rPr>
      </w:pPr>
      <w:r w:rsidRPr="00C964CE">
        <w:rPr>
          <w:rFonts w:asciiTheme="minorHAnsi" w:hAnsiTheme="minorHAnsi" w:cstheme="minorHAnsi"/>
          <w:sz w:val="24"/>
          <w:szCs w:val="24"/>
        </w:rPr>
        <w:t>IV.</w:t>
      </w:r>
      <w:r w:rsidRPr="00C964CE">
        <w:rPr>
          <w:rFonts w:asciiTheme="minorHAnsi" w:hAnsiTheme="minorHAnsi" w:cstheme="minorHAnsi"/>
          <w:sz w:val="24"/>
          <w:szCs w:val="24"/>
        </w:rPr>
        <w:tab/>
      </w:r>
      <w:r w:rsidRPr="00C964CE">
        <w:rPr>
          <w:rFonts w:asciiTheme="minorHAnsi" w:hAnsiTheme="minorHAnsi" w:cstheme="minorHAnsi"/>
          <w:sz w:val="24"/>
          <w:szCs w:val="24"/>
          <w:u w:val="single"/>
        </w:rPr>
        <w:t>Payment Procedures</w:t>
      </w:r>
    </w:p>
    <w:p w14:paraId="3892E322" w14:textId="77777777" w:rsidR="00C92D29" w:rsidRPr="00C964CE" w:rsidRDefault="00C92D29" w:rsidP="006375EA">
      <w:pPr>
        <w:tabs>
          <w:tab w:val="left" w:pos="540"/>
          <w:tab w:val="left" w:pos="1080"/>
          <w:tab w:val="left" w:pos="1620"/>
          <w:tab w:val="left" w:pos="2340"/>
        </w:tabs>
        <w:spacing w:after="0" w:line="240" w:lineRule="auto"/>
        <w:ind w:left="540" w:hanging="540"/>
        <w:rPr>
          <w:rFonts w:asciiTheme="minorHAnsi" w:hAnsiTheme="minorHAnsi" w:cstheme="minorHAnsi"/>
          <w:sz w:val="24"/>
          <w:szCs w:val="24"/>
        </w:rPr>
      </w:pPr>
    </w:p>
    <w:p w14:paraId="76206FC9" w14:textId="7B0161BF" w:rsidR="00C92D29" w:rsidRDefault="00C92D29" w:rsidP="006375EA">
      <w:pPr>
        <w:tabs>
          <w:tab w:val="left" w:pos="540"/>
          <w:tab w:val="left" w:pos="1080"/>
          <w:tab w:val="left" w:pos="1620"/>
          <w:tab w:val="left" w:pos="2340"/>
        </w:tabs>
        <w:spacing w:after="0" w:line="240" w:lineRule="auto"/>
        <w:ind w:left="540" w:hanging="540"/>
        <w:rPr>
          <w:rFonts w:asciiTheme="minorHAnsi" w:hAnsiTheme="minorHAnsi" w:cstheme="minorHAnsi"/>
          <w:sz w:val="24"/>
          <w:szCs w:val="24"/>
        </w:rPr>
      </w:pPr>
      <w:r w:rsidRPr="00C964CE">
        <w:rPr>
          <w:rFonts w:asciiTheme="minorHAnsi" w:hAnsiTheme="minorHAnsi" w:cstheme="minorHAnsi"/>
          <w:sz w:val="24"/>
          <w:szCs w:val="24"/>
        </w:rPr>
        <w:tab/>
        <w:t xml:space="preserve">The Hitchcock Foundation will provide a grant account for expenses under this award.  </w:t>
      </w:r>
      <w:r w:rsidR="00C65FBF">
        <w:rPr>
          <w:rFonts w:asciiTheme="minorHAnsi" w:hAnsiTheme="minorHAnsi" w:cstheme="minorHAnsi"/>
          <w:sz w:val="24"/>
          <w:szCs w:val="24"/>
        </w:rPr>
        <w:t xml:space="preserve">Funds will be maintained </w:t>
      </w:r>
      <w:r w:rsidRPr="00C964CE">
        <w:rPr>
          <w:rFonts w:asciiTheme="minorHAnsi" w:hAnsiTheme="minorHAnsi" w:cstheme="minorHAnsi"/>
          <w:sz w:val="24"/>
          <w:szCs w:val="24"/>
        </w:rPr>
        <w:t xml:space="preserve">within the Hitchcock Foundation and expenses </w:t>
      </w:r>
      <w:r w:rsidR="00C65FBF">
        <w:rPr>
          <w:rFonts w:asciiTheme="minorHAnsi" w:hAnsiTheme="minorHAnsi" w:cstheme="minorHAnsi"/>
          <w:sz w:val="24"/>
          <w:szCs w:val="24"/>
        </w:rPr>
        <w:t xml:space="preserve">paid </w:t>
      </w:r>
      <w:r w:rsidRPr="00C964CE">
        <w:rPr>
          <w:rFonts w:asciiTheme="minorHAnsi" w:hAnsiTheme="minorHAnsi" w:cstheme="minorHAnsi"/>
          <w:sz w:val="24"/>
          <w:szCs w:val="24"/>
        </w:rPr>
        <w:t>as they are incurred.</w:t>
      </w:r>
    </w:p>
    <w:p w14:paraId="7A2649E4" w14:textId="29EDA04C" w:rsidR="00A30ADE" w:rsidRDefault="00A30ADE" w:rsidP="006375EA">
      <w:pPr>
        <w:tabs>
          <w:tab w:val="left" w:pos="540"/>
          <w:tab w:val="left" w:pos="1080"/>
          <w:tab w:val="left" w:pos="1620"/>
          <w:tab w:val="left" w:pos="2340"/>
        </w:tabs>
        <w:spacing w:after="0" w:line="240" w:lineRule="auto"/>
        <w:ind w:left="540" w:hanging="540"/>
        <w:rPr>
          <w:rFonts w:asciiTheme="minorHAnsi" w:hAnsiTheme="minorHAnsi" w:cstheme="minorHAnsi"/>
          <w:sz w:val="24"/>
          <w:szCs w:val="24"/>
        </w:rPr>
      </w:pPr>
    </w:p>
    <w:p w14:paraId="1C2B4FD0" w14:textId="3738DC41" w:rsidR="00A30ADE" w:rsidRPr="00C964CE" w:rsidRDefault="00A30ADE" w:rsidP="006375EA">
      <w:pPr>
        <w:tabs>
          <w:tab w:val="left" w:pos="540"/>
          <w:tab w:val="left" w:pos="1080"/>
          <w:tab w:val="left" w:pos="1620"/>
          <w:tab w:val="left" w:pos="2340"/>
        </w:tabs>
        <w:spacing w:after="0" w:line="240" w:lineRule="auto"/>
        <w:ind w:left="540" w:hanging="540"/>
        <w:rPr>
          <w:rFonts w:asciiTheme="minorHAnsi" w:hAnsiTheme="minorHAnsi" w:cstheme="minorHAnsi"/>
          <w:sz w:val="24"/>
          <w:szCs w:val="24"/>
        </w:rPr>
      </w:pPr>
      <w:r>
        <w:rPr>
          <w:rFonts w:asciiTheme="minorHAnsi" w:hAnsiTheme="minorHAnsi" w:cstheme="minorHAnsi"/>
          <w:sz w:val="24"/>
          <w:szCs w:val="24"/>
        </w:rPr>
        <w:tab/>
        <w:t xml:space="preserve">Requests for payment </w:t>
      </w:r>
      <w:r w:rsidRPr="002C7675">
        <w:rPr>
          <w:rFonts w:asciiTheme="minorHAnsi" w:hAnsiTheme="minorHAnsi" w:cstheme="minorHAnsi"/>
          <w:sz w:val="24"/>
          <w:szCs w:val="24"/>
        </w:rPr>
        <w:t>must</w:t>
      </w:r>
      <w:r w:rsidR="00C65FBF">
        <w:rPr>
          <w:rFonts w:asciiTheme="minorHAnsi" w:hAnsiTheme="minorHAnsi" w:cstheme="minorHAnsi"/>
          <w:sz w:val="24"/>
          <w:szCs w:val="24"/>
        </w:rPr>
        <w:t xml:space="preserve"> align with the approved budget,</w:t>
      </w:r>
      <w:r w:rsidRPr="002C7675">
        <w:rPr>
          <w:rFonts w:asciiTheme="minorHAnsi" w:hAnsiTheme="minorHAnsi" w:cstheme="minorHAnsi"/>
          <w:sz w:val="24"/>
          <w:szCs w:val="24"/>
        </w:rPr>
        <w:t xml:space="preserve"> include the principal investigator’s name, Hitchcock Foundation account number and itemized receipts and/or detailed back-up documentation.  The Hitchcock Foundation will not process accounts payable requests without itemized back-up.</w:t>
      </w:r>
    </w:p>
    <w:p w14:paraId="556D5A18" w14:textId="77777777" w:rsidR="00C92D29" w:rsidRPr="00C964CE" w:rsidRDefault="00C92D29" w:rsidP="00C92D29">
      <w:pPr>
        <w:tabs>
          <w:tab w:val="left" w:pos="540"/>
          <w:tab w:val="left" w:pos="1080"/>
          <w:tab w:val="left" w:pos="1620"/>
          <w:tab w:val="left" w:pos="2340"/>
        </w:tabs>
        <w:spacing w:after="0" w:line="240" w:lineRule="auto"/>
        <w:rPr>
          <w:rFonts w:asciiTheme="minorHAnsi" w:hAnsiTheme="minorHAnsi" w:cstheme="minorHAnsi"/>
          <w:sz w:val="24"/>
          <w:szCs w:val="24"/>
        </w:rPr>
      </w:pPr>
    </w:p>
    <w:p w14:paraId="5F263018" w14:textId="77777777" w:rsidR="00C92D29" w:rsidRPr="00C964CE" w:rsidRDefault="00C92D29" w:rsidP="00C92D29">
      <w:pPr>
        <w:tabs>
          <w:tab w:val="left" w:pos="540"/>
          <w:tab w:val="left" w:pos="1080"/>
          <w:tab w:val="left" w:pos="1620"/>
          <w:tab w:val="left" w:pos="2340"/>
        </w:tabs>
        <w:spacing w:after="0" w:line="240" w:lineRule="auto"/>
        <w:rPr>
          <w:rFonts w:asciiTheme="minorHAnsi" w:hAnsiTheme="minorHAnsi" w:cstheme="minorHAnsi"/>
          <w:sz w:val="24"/>
          <w:szCs w:val="24"/>
        </w:rPr>
      </w:pPr>
      <w:r w:rsidRPr="00C964CE">
        <w:rPr>
          <w:rFonts w:asciiTheme="minorHAnsi" w:hAnsiTheme="minorHAnsi" w:cstheme="minorHAnsi"/>
          <w:sz w:val="24"/>
          <w:szCs w:val="24"/>
        </w:rPr>
        <w:t>V.</w:t>
      </w:r>
      <w:r w:rsidRPr="00C964CE">
        <w:rPr>
          <w:rFonts w:asciiTheme="minorHAnsi" w:hAnsiTheme="minorHAnsi" w:cstheme="minorHAnsi"/>
          <w:sz w:val="24"/>
          <w:szCs w:val="24"/>
        </w:rPr>
        <w:tab/>
      </w:r>
      <w:r w:rsidRPr="00C964CE">
        <w:rPr>
          <w:rFonts w:asciiTheme="minorHAnsi" w:hAnsiTheme="minorHAnsi" w:cstheme="minorHAnsi"/>
          <w:sz w:val="24"/>
          <w:szCs w:val="24"/>
          <w:u w:val="single"/>
        </w:rPr>
        <w:t>Publications and Publicity</w:t>
      </w:r>
    </w:p>
    <w:p w14:paraId="570FFFB4" w14:textId="77777777" w:rsidR="00C92D29" w:rsidRPr="00C964CE" w:rsidRDefault="00C92D29" w:rsidP="00C92D29">
      <w:pPr>
        <w:tabs>
          <w:tab w:val="left" w:pos="540"/>
          <w:tab w:val="left" w:pos="1080"/>
          <w:tab w:val="left" w:pos="1620"/>
          <w:tab w:val="left" w:pos="2340"/>
        </w:tabs>
        <w:spacing w:after="0" w:line="240" w:lineRule="auto"/>
        <w:rPr>
          <w:rFonts w:asciiTheme="minorHAnsi" w:hAnsiTheme="minorHAnsi" w:cstheme="minorHAnsi"/>
          <w:sz w:val="24"/>
          <w:szCs w:val="24"/>
        </w:rPr>
      </w:pPr>
    </w:p>
    <w:p w14:paraId="1BD18751" w14:textId="0F630B61" w:rsidR="00C92D29" w:rsidRPr="00C964CE" w:rsidRDefault="00C92D29" w:rsidP="006375EA">
      <w:pPr>
        <w:tabs>
          <w:tab w:val="left" w:pos="540"/>
          <w:tab w:val="left" w:pos="1620"/>
          <w:tab w:val="left" w:pos="2340"/>
        </w:tabs>
        <w:spacing w:after="0" w:line="240" w:lineRule="auto"/>
        <w:ind w:left="540" w:hanging="540"/>
        <w:rPr>
          <w:rFonts w:asciiTheme="minorHAnsi" w:hAnsiTheme="minorHAnsi" w:cstheme="minorHAnsi"/>
          <w:sz w:val="24"/>
          <w:szCs w:val="24"/>
        </w:rPr>
      </w:pPr>
      <w:r w:rsidRPr="00C964CE">
        <w:rPr>
          <w:rFonts w:asciiTheme="minorHAnsi" w:hAnsiTheme="minorHAnsi" w:cstheme="minorHAnsi"/>
          <w:sz w:val="24"/>
          <w:szCs w:val="24"/>
        </w:rPr>
        <w:tab/>
        <w:t>Investigators are expected to make the results of the research available to the scientific</w:t>
      </w:r>
      <w:r w:rsidR="006375EA">
        <w:rPr>
          <w:rFonts w:asciiTheme="minorHAnsi" w:hAnsiTheme="minorHAnsi" w:cstheme="minorHAnsi"/>
          <w:sz w:val="24"/>
          <w:szCs w:val="24"/>
        </w:rPr>
        <w:t xml:space="preserve"> </w:t>
      </w:r>
      <w:r w:rsidRPr="00C964CE">
        <w:rPr>
          <w:rFonts w:asciiTheme="minorHAnsi" w:hAnsiTheme="minorHAnsi" w:cstheme="minorHAnsi"/>
          <w:sz w:val="24"/>
          <w:szCs w:val="24"/>
        </w:rPr>
        <w:t>and/or</w:t>
      </w:r>
      <w:r w:rsidR="006A743A">
        <w:rPr>
          <w:rFonts w:asciiTheme="minorHAnsi" w:hAnsiTheme="minorHAnsi" w:cstheme="minorHAnsi"/>
          <w:sz w:val="24"/>
          <w:szCs w:val="24"/>
        </w:rPr>
        <w:t xml:space="preserve"> </w:t>
      </w:r>
      <w:r w:rsidRPr="00C964CE">
        <w:rPr>
          <w:rFonts w:asciiTheme="minorHAnsi" w:hAnsiTheme="minorHAnsi" w:cstheme="minorHAnsi"/>
          <w:sz w:val="24"/>
          <w:szCs w:val="24"/>
        </w:rPr>
        <w:t xml:space="preserve">medical communities and to notify the Foundation of publications resulting from or related to their grants. Acknowledgment of Foundation support should be made when findings are reported to scientific audiences or scientific journals or when publicity is given to a project.  </w:t>
      </w:r>
    </w:p>
    <w:p w14:paraId="5040E99E" w14:textId="215A4412" w:rsidR="00C92D29" w:rsidRDefault="00C92D29" w:rsidP="00C92D29">
      <w:pPr>
        <w:tabs>
          <w:tab w:val="left" w:pos="540"/>
          <w:tab w:val="left" w:pos="1080"/>
          <w:tab w:val="left" w:pos="1620"/>
          <w:tab w:val="left" w:pos="2340"/>
        </w:tabs>
        <w:spacing w:after="0" w:line="240" w:lineRule="auto"/>
        <w:ind w:left="1080" w:hanging="1080"/>
        <w:rPr>
          <w:rFonts w:asciiTheme="minorHAnsi" w:hAnsiTheme="minorHAnsi" w:cstheme="minorHAnsi"/>
          <w:sz w:val="24"/>
          <w:szCs w:val="24"/>
        </w:rPr>
      </w:pPr>
    </w:p>
    <w:p w14:paraId="1EF21DB0" w14:textId="77777777" w:rsidR="00C65FBF" w:rsidRPr="00C964CE" w:rsidRDefault="00C65FBF" w:rsidP="00C92D29">
      <w:pPr>
        <w:tabs>
          <w:tab w:val="left" w:pos="540"/>
          <w:tab w:val="left" w:pos="1080"/>
          <w:tab w:val="left" w:pos="1620"/>
          <w:tab w:val="left" w:pos="2340"/>
        </w:tabs>
        <w:spacing w:after="0" w:line="240" w:lineRule="auto"/>
        <w:ind w:left="1080" w:hanging="1080"/>
        <w:rPr>
          <w:rFonts w:asciiTheme="minorHAnsi" w:hAnsiTheme="minorHAnsi" w:cstheme="minorHAnsi"/>
          <w:sz w:val="24"/>
          <w:szCs w:val="24"/>
        </w:rPr>
      </w:pPr>
    </w:p>
    <w:p w14:paraId="654F3F44" w14:textId="77777777" w:rsidR="00C92D29" w:rsidRPr="00C964CE" w:rsidRDefault="00C92D29" w:rsidP="00C92D29">
      <w:pPr>
        <w:tabs>
          <w:tab w:val="left" w:pos="540"/>
          <w:tab w:val="left" w:pos="1080"/>
          <w:tab w:val="left" w:pos="1620"/>
          <w:tab w:val="left" w:pos="2340"/>
        </w:tabs>
        <w:spacing w:after="0" w:line="240" w:lineRule="auto"/>
        <w:ind w:left="1080" w:hanging="1080"/>
        <w:rPr>
          <w:rFonts w:asciiTheme="minorHAnsi" w:hAnsiTheme="minorHAnsi" w:cstheme="minorHAnsi"/>
          <w:sz w:val="24"/>
          <w:szCs w:val="24"/>
        </w:rPr>
      </w:pPr>
      <w:r w:rsidRPr="00C964CE">
        <w:rPr>
          <w:rFonts w:asciiTheme="minorHAnsi" w:hAnsiTheme="minorHAnsi" w:cstheme="minorHAnsi"/>
          <w:sz w:val="24"/>
          <w:szCs w:val="24"/>
        </w:rPr>
        <w:t>VI.</w:t>
      </w:r>
      <w:r w:rsidRPr="00C964CE">
        <w:rPr>
          <w:rFonts w:asciiTheme="minorHAnsi" w:hAnsiTheme="minorHAnsi" w:cstheme="minorHAnsi"/>
          <w:sz w:val="24"/>
          <w:szCs w:val="24"/>
        </w:rPr>
        <w:tab/>
      </w:r>
      <w:r w:rsidRPr="00C964CE">
        <w:rPr>
          <w:rFonts w:asciiTheme="minorHAnsi" w:hAnsiTheme="minorHAnsi" w:cstheme="minorHAnsi"/>
          <w:sz w:val="24"/>
          <w:szCs w:val="24"/>
          <w:u w:val="single"/>
        </w:rPr>
        <w:t>Limitations</w:t>
      </w:r>
    </w:p>
    <w:p w14:paraId="2C3B10FC" w14:textId="77777777" w:rsidR="00C92D29" w:rsidRPr="00C964CE" w:rsidRDefault="00C92D29" w:rsidP="00C92D29">
      <w:pPr>
        <w:tabs>
          <w:tab w:val="left" w:pos="540"/>
          <w:tab w:val="left" w:pos="1080"/>
          <w:tab w:val="left" w:pos="1620"/>
          <w:tab w:val="left" w:pos="2340"/>
        </w:tabs>
        <w:spacing w:after="0" w:line="240" w:lineRule="auto"/>
        <w:ind w:left="1080" w:hanging="1080"/>
        <w:rPr>
          <w:rFonts w:asciiTheme="minorHAnsi" w:hAnsiTheme="minorHAnsi" w:cstheme="minorHAnsi"/>
          <w:sz w:val="24"/>
          <w:szCs w:val="24"/>
        </w:rPr>
      </w:pPr>
    </w:p>
    <w:p w14:paraId="710761FE" w14:textId="77777777" w:rsidR="00C92D29" w:rsidRPr="00C964CE" w:rsidRDefault="00C92D29" w:rsidP="00C92D29">
      <w:pPr>
        <w:pStyle w:val="ListParagraph"/>
        <w:numPr>
          <w:ilvl w:val="0"/>
          <w:numId w:val="2"/>
        </w:numPr>
        <w:tabs>
          <w:tab w:val="left" w:pos="540"/>
          <w:tab w:val="left" w:pos="1080"/>
          <w:tab w:val="left" w:pos="1620"/>
          <w:tab w:val="left" w:pos="2340"/>
        </w:tabs>
        <w:spacing w:after="0" w:line="240" w:lineRule="auto"/>
        <w:rPr>
          <w:rFonts w:asciiTheme="minorHAnsi" w:hAnsiTheme="minorHAnsi" w:cstheme="minorHAnsi"/>
          <w:sz w:val="24"/>
          <w:szCs w:val="24"/>
        </w:rPr>
      </w:pPr>
      <w:r w:rsidRPr="00C964CE">
        <w:rPr>
          <w:rFonts w:asciiTheme="minorHAnsi" w:hAnsiTheme="minorHAnsi" w:cstheme="minorHAnsi"/>
          <w:sz w:val="24"/>
          <w:szCs w:val="24"/>
        </w:rPr>
        <w:t xml:space="preserve">Amount of funds awarded will not exceed $50,000. </w:t>
      </w:r>
    </w:p>
    <w:p w14:paraId="4347544B" w14:textId="77777777" w:rsidR="00C92D29" w:rsidRPr="00C964CE" w:rsidRDefault="00C92D29" w:rsidP="00C92D29">
      <w:pPr>
        <w:pStyle w:val="ListParagraph"/>
        <w:tabs>
          <w:tab w:val="left" w:pos="540"/>
          <w:tab w:val="left" w:pos="1080"/>
          <w:tab w:val="left" w:pos="1620"/>
          <w:tab w:val="left" w:pos="2340"/>
        </w:tabs>
        <w:spacing w:after="0" w:line="240" w:lineRule="auto"/>
        <w:ind w:left="1080"/>
        <w:rPr>
          <w:rFonts w:asciiTheme="minorHAnsi" w:hAnsiTheme="minorHAnsi" w:cstheme="minorHAnsi"/>
          <w:sz w:val="24"/>
          <w:szCs w:val="24"/>
        </w:rPr>
      </w:pPr>
    </w:p>
    <w:p w14:paraId="2279A760" w14:textId="77777777" w:rsidR="00C92D29" w:rsidRPr="00C964CE" w:rsidRDefault="00C92D29" w:rsidP="00C92D29">
      <w:pPr>
        <w:tabs>
          <w:tab w:val="left" w:pos="540"/>
          <w:tab w:val="left" w:pos="1080"/>
          <w:tab w:val="left" w:pos="1620"/>
          <w:tab w:val="left" w:pos="2340"/>
        </w:tabs>
        <w:spacing w:after="0" w:line="240" w:lineRule="auto"/>
        <w:ind w:left="1080" w:hanging="1080"/>
        <w:rPr>
          <w:rFonts w:asciiTheme="minorHAnsi" w:hAnsiTheme="minorHAnsi" w:cstheme="minorHAnsi"/>
          <w:sz w:val="24"/>
          <w:szCs w:val="24"/>
          <w:u w:val="single"/>
        </w:rPr>
      </w:pPr>
      <w:r w:rsidRPr="00C964CE">
        <w:rPr>
          <w:rFonts w:asciiTheme="minorHAnsi" w:hAnsiTheme="minorHAnsi" w:cstheme="minorHAnsi"/>
          <w:sz w:val="24"/>
          <w:szCs w:val="24"/>
        </w:rPr>
        <w:tab/>
        <w:t>B.</w:t>
      </w:r>
      <w:r w:rsidRPr="00C964CE">
        <w:rPr>
          <w:rFonts w:asciiTheme="minorHAnsi" w:hAnsiTheme="minorHAnsi" w:cstheme="minorHAnsi"/>
          <w:sz w:val="24"/>
          <w:szCs w:val="24"/>
        </w:rPr>
        <w:tab/>
        <w:t>Proposals that require funding from both the Hitchcock Foundation and an additional source will be accepted but evidence of supplemental support should accompany the application.  Funding received from all sources may not exceed 100 percent of budget.</w:t>
      </w:r>
    </w:p>
    <w:p w14:paraId="3016D775" w14:textId="77777777" w:rsidR="00C92D29" w:rsidRPr="00C964CE" w:rsidRDefault="00C92D29" w:rsidP="00C92D29">
      <w:pPr>
        <w:tabs>
          <w:tab w:val="left" w:pos="540"/>
          <w:tab w:val="left" w:pos="1080"/>
          <w:tab w:val="left" w:pos="1620"/>
          <w:tab w:val="left" w:pos="2340"/>
        </w:tabs>
        <w:spacing w:after="0" w:line="240" w:lineRule="auto"/>
        <w:ind w:left="1080" w:hanging="1080"/>
        <w:rPr>
          <w:rFonts w:asciiTheme="minorHAnsi" w:hAnsiTheme="minorHAnsi" w:cstheme="minorHAnsi"/>
          <w:sz w:val="24"/>
          <w:szCs w:val="24"/>
        </w:rPr>
      </w:pPr>
    </w:p>
    <w:p w14:paraId="77546537" w14:textId="767431D6" w:rsidR="00C92D29" w:rsidRPr="00C964CE" w:rsidRDefault="00C92D29" w:rsidP="00C92D29">
      <w:pPr>
        <w:tabs>
          <w:tab w:val="left" w:pos="540"/>
          <w:tab w:val="left" w:pos="1080"/>
          <w:tab w:val="left" w:pos="1620"/>
          <w:tab w:val="left" w:pos="2340"/>
        </w:tabs>
        <w:spacing w:after="0" w:line="240" w:lineRule="auto"/>
        <w:ind w:left="1080" w:hanging="1080"/>
        <w:rPr>
          <w:rFonts w:asciiTheme="minorHAnsi" w:hAnsiTheme="minorHAnsi" w:cstheme="minorHAnsi"/>
          <w:sz w:val="24"/>
          <w:szCs w:val="24"/>
        </w:rPr>
      </w:pPr>
      <w:r w:rsidRPr="00C964CE">
        <w:rPr>
          <w:rFonts w:asciiTheme="minorHAnsi" w:hAnsiTheme="minorHAnsi" w:cstheme="minorHAnsi"/>
          <w:sz w:val="24"/>
          <w:szCs w:val="24"/>
        </w:rPr>
        <w:t>VII.</w:t>
      </w:r>
      <w:r w:rsidRPr="00C964CE">
        <w:rPr>
          <w:rFonts w:asciiTheme="minorHAnsi" w:hAnsiTheme="minorHAnsi" w:cstheme="minorHAnsi"/>
          <w:sz w:val="24"/>
          <w:szCs w:val="24"/>
        </w:rPr>
        <w:tab/>
      </w:r>
      <w:r w:rsidRPr="00C964CE">
        <w:rPr>
          <w:rFonts w:asciiTheme="minorHAnsi" w:hAnsiTheme="minorHAnsi" w:cstheme="minorHAnsi"/>
          <w:sz w:val="24"/>
          <w:szCs w:val="24"/>
          <w:u w:val="single"/>
        </w:rPr>
        <w:t>Final Report</w:t>
      </w:r>
      <w:r w:rsidR="00535A37">
        <w:rPr>
          <w:rFonts w:asciiTheme="minorHAnsi" w:hAnsiTheme="minorHAnsi" w:cstheme="minorHAnsi"/>
          <w:sz w:val="24"/>
          <w:szCs w:val="24"/>
          <w:u w:val="single"/>
        </w:rPr>
        <w:t xml:space="preserve"> &amp; Presentation</w:t>
      </w:r>
    </w:p>
    <w:p w14:paraId="7BBBD448" w14:textId="77777777" w:rsidR="00C92D29" w:rsidRPr="00C964CE" w:rsidRDefault="00C92D29" w:rsidP="00C92D29">
      <w:pPr>
        <w:tabs>
          <w:tab w:val="left" w:pos="540"/>
          <w:tab w:val="left" w:pos="1080"/>
          <w:tab w:val="left" w:pos="1620"/>
          <w:tab w:val="left" w:pos="2340"/>
        </w:tabs>
        <w:spacing w:after="0" w:line="240" w:lineRule="auto"/>
        <w:ind w:left="1080" w:hanging="1080"/>
        <w:rPr>
          <w:rFonts w:asciiTheme="minorHAnsi" w:hAnsiTheme="minorHAnsi" w:cstheme="minorHAnsi"/>
          <w:sz w:val="24"/>
          <w:szCs w:val="24"/>
        </w:rPr>
      </w:pPr>
    </w:p>
    <w:p w14:paraId="0FAC73D7" w14:textId="5C9DB11F" w:rsidR="006375EA" w:rsidRDefault="00C92D29" w:rsidP="006375EA">
      <w:pPr>
        <w:tabs>
          <w:tab w:val="left" w:pos="540"/>
          <w:tab w:val="left" w:pos="2340"/>
        </w:tabs>
        <w:spacing w:after="0" w:line="240" w:lineRule="auto"/>
        <w:ind w:left="540" w:hanging="540"/>
        <w:rPr>
          <w:rFonts w:asciiTheme="minorHAnsi" w:hAnsiTheme="minorHAnsi" w:cstheme="minorHAnsi"/>
          <w:sz w:val="24"/>
          <w:szCs w:val="24"/>
        </w:rPr>
      </w:pPr>
      <w:r w:rsidRPr="00C964CE">
        <w:rPr>
          <w:rFonts w:asciiTheme="minorHAnsi" w:hAnsiTheme="minorHAnsi" w:cstheme="minorHAnsi"/>
          <w:sz w:val="24"/>
          <w:szCs w:val="24"/>
        </w:rPr>
        <w:tab/>
      </w:r>
      <w:r w:rsidR="006375EA" w:rsidRPr="00C964CE">
        <w:rPr>
          <w:rFonts w:asciiTheme="minorHAnsi" w:hAnsiTheme="minorHAnsi" w:cstheme="minorHAnsi"/>
          <w:sz w:val="24"/>
          <w:szCs w:val="24"/>
        </w:rPr>
        <w:t xml:space="preserve">Within 60 days of the </w:t>
      </w:r>
      <w:r w:rsidR="006375EA" w:rsidRPr="00C82A37">
        <w:rPr>
          <w:rFonts w:asciiTheme="minorHAnsi" w:hAnsiTheme="minorHAnsi" w:cstheme="minorHAnsi"/>
          <w:sz w:val="24"/>
          <w:szCs w:val="24"/>
        </w:rPr>
        <w:t>one-year</w:t>
      </w:r>
      <w:r w:rsidR="006375EA" w:rsidRPr="00C964CE">
        <w:rPr>
          <w:rFonts w:asciiTheme="minorHAnsi" w:hAnsiTheme="minorHAnsi" w:cstheme="minorHAnsi"/>
          <w:sz w:val="24"/>
          <w:szCs w:val="24"/>
        </w:rPr>
        <w:t xml:space="preserve"> anniversary of the award, the PI will be responsible for submitting </w:t>
      </w:r>
      <w:r w:rsidR="006375EA">
        <w:rPr>
          <w:rFonts w:asciiTheme="minorHAnsi" w:hAnsiTheme="minorHAnsi" w:cstheme="minorHAnsi"/>
          <w:sz w:val="24"/>
          <w:szCs w:val="24"/>
        </w:rPr>
        <w:t xml:space="preserve">a final research project report, using the Hitchcock Foundation’s guidance.  </w:t>
      </w:r>
      <w:r w:rsidR="006375EA" w:rsidRPr="00C964CE">
        <w:rPr>
          <w:rFonts w:asciiTheme="minorHAnsi" w:hAnsiTheme="minorHAnsi" w:cstheme="minorHAnsi"/>
          <w:sz w:val="24"/>
          <w:szCs w:val="24"/>
        </w:rPr>
        <w:t xml:space="preserve">Please include a certification signed by the PI and his/her department chair indicating whether the time, effort and resources described in the funded application were actually committed to the project.  If time and resources were not devoted to the project as planned in the application, please describe the deviations and why they occurred.  Failure to submit </w:t>
      </w:r>
      <w:r w:rsidR="009E0C14">
        <w:rPr>
          <w:rFonts w:asciiTheme="minorHAnsi" w:hAnsiTheme="minorHAnsi" w:cstheme="minorHAnsi"/>
          <w:sz w:val="24"/>
          <w:szCs w:val="24"/>
        </w:rPr>
        <w:t>the</w:t>
      </w:r>
      <w:r w:rsidR="006375EA" w:rsidRPr="00C964CE">
        <w:rPr>
          <w:rFonts w:asciiTheme="minorHAnsi" w:hAnsiTheme="minorHAnsi" w:cstheme="minorHAnsi"/>
          <w:sz w:val="24"/>
          <w:szCs w:val="24"/>
        </w:rPr>
        <w:t xml:space="preserve"> </w:t>
      </w:r>
      <w:r w:rsidR="009E0C14">
        <w:rPr>
          <w:rFonts w:asciiTheme="minorHAnsi" w:hAnsiTheme="minorHAnsi" w:cstheme="minorHAnsi"/>
          <w:sz w:val="24"/>
          <w:szCs w:val="24"/>
        </w:rPr>
        <w:t>F</w:t>
      </w:r>
      <w:r w:rsidR="006375EA" w:rsidRPr="00C964CE">
        <w:rPr>
          <w:rFonts w:asciiTheme="minorHAnsi" w:hAnsiTheme="minorHAnsi" w:cstheme="minorHAnsi"/>
          <w:sz w:val="24"/>
          <w:szCs w:val="24"/>
        </w:rPr>
        <w:t xml:space="preserve">inal </w:t>
      </w:r>
      <w:r w:rsidR="009E0C14">
        <w:rPr>
          <w:rFonts w:asciiTheme="minorHAnsi" w:hAnsiTheme="minorHAnsi" w:cstheme="minorHAnsi"/>
          <w:sz w:val="24"/>
          <w:szCs w:val="24"/>
        </w:rPr>
        <w:t>R</w:t>
      </w:r>
      <w:r w:rsidR="006375EA" w:rsidRPr="00C964CE">
        <w:rPr>
          <w:rFonts w:asciiTheme="minorHAnsi" w:hAnsiTheme="minorHAnsi" w:cstheme="minorHAnsi"/>
          <w:sz w:val="24"/>
          <w:szCs w:val="24"/>
        </w:rPr>
        <w:t xml:space="preserve">eports within the prescribed </w:t>
      </w:r>
      <w:r w:rsidR="006375EA" w:rsidRPr="00535A37">
        <w:rPr>
          <w:rFonts w:asciiTheme="minorHAnsi" w:hAnsiTheme="minorHAnsi" w:cstheme="minorHAnsi"/>
          <w:sz w:val="24"/>
          <w:szCs w:val="24"/>
        </w:rPr>
        <w:t xml:space="preserve">time </w:t>
      </w:r>
      <w:r w:rsidR="005F619A" w:rsidRPr="00535A37">
        <w:rPr>
          <w:rFonts w:asciiTheme="minorHAnsi" w:hAnsiTheme="minorHAnsi" w:cstheme="minorHAnsi"/>
          <w:sz w:val="24"/>
          <w:szCs w:val="24"/>
        </w:rPr>
        <w:t>will</w:t>
      </w:r>
      <w:r w:rsidR="006375EA" w:rsidRPr="00535A37">
        <w:rPr>
          <w:rFonts w:asciiTheme="minorHAnsi" w:hAnsiTheme="minorHAnsi" w:cstheme="minorHAnsi"/>
          <w:sz w:val="24"/>
          <w:szCs w:val="24"/>
        </w:rPr>
        <w:t xml:space="preserve"> make the PI </w:t>
      </w:r>
      <w:r w:rsidR="005F619A" w:rsidRPr="00535A37">
        <w:rPr>
          <w:rFonts w:asciiTheme="minorHAnsi" w:hAnsiTheme="minorHAnsi" w:cstheme="minorHAnsi"/>
          <w:sz w:val="24"/>
          <w:szCs w:val="24"/>
        </w:rPr>
        <w:t xml:space="preserve">and sub-investigators </w:t>
      </w:r>
      <w:r w:rsidR="006375EA" w:rsidRPr="00535A37">
        <w:rPr>
          <w:rFonts w:asciiTheme="minorHAnsi" w:hAnsiTheme="minorHAnsi" w:cstheme="minorHAnsi"/>
          <w:sz w:val="24"/>
          <w:szCs w:val="24"/>
        </w:rPr>
        <w:t>ineligible</w:t>
      </w:r>
      <w:r w:rsidR="006375EA" w:rsidRPr="00C964CE">
        <w:rPr>
          <w:rFonts w:asciiTheme="minorHAnsi" w:hAnsiTheme="minorHAnsi" w:cstheme="minorHAnsi"/>
          <w:sz w:val="24"/>
          <w:szCs w:val="24"/>
        </w:rPr>
        <w:t xml:space="preserve"> for future Hitchcock Foundation funding.  </w:t>
      </w:r>
    </w:p>
    <w:p w14:paraId="657BF081" w14:textId="5EC6624C" w:rsidR="006375EA" w:rsidRDefault="006375EA" w:rsidP="006375EA">
      <w:pPr>
        <w:tabs>
          <w:tab w:val="left" w:pos="540"/>
          <w:tab w:val="left" w:pos="2340"/>
        </w:tabs>
        <w:spacing w:after="0" w:line="240" w:lineRule="auto"/>
        <w:ind w:left="540" w:hanging="540"/>
        <w:rPr>
          <w:rFonts w:asciiTheme="minorHAnsi" w:hAnsiTheme="minorHAnsi" w:cstheme="minorHAnsi"/>
          <w:sz w:val="24"/>
          <w:szCs w:val="24"/>
        </w:rPr>
      </w:pPr>
    </w:p>
    <w:p w14:paraId="7BB5EADA" w14:textId="660876CD" w:rsidR="006375EA" w:rsidRDefault="006375EA" w:rsidP="006375EA">
      <w:pPr>
        <w:tabs>
          <w:tab w:val="left" w:pos="540"/>
          <w:tab w:val="left" w:pos="2340"/>
        </w:tabs>
        <w:spacing w:after="0" w:line="240" w:lineRule="auto"/>
        <w:ind w:left="540" w:hanging="540"/>
        <w:rPr>
          <w:rFonts w:asciiTheme="minorHAnsi" w:hAnsiTheme="minorHAnsi" w:cstheme="minorHAnsi"/>
          <w:sz w:val="24"/>
          <w:szCs w:val="24"/>
        </w:rPr>
      </w:pPr>
      <w:r>
        <w:rPr>
          <w:rFonts w:asciiTheme="minorHAnsi" w:hAnsiTheme="minorHAnsi" w:cstheme="minorHAnsi"/>
          <w:sz w:val="24"/>
          <w:szCs w:val="24"/>
        </w:rPr>
        <w:tab/>
        <w:t>In addition</w:t>
      </w:r>
      <w:r w:rsidR="00EB6C2F">
        <w:rPr>
          <w:rFonts w:asciiTheme="minorHAnsi" w:hAnsiTheme="minorHAnsi" w:cstheme="minorHAnsi"/>
          <w:sz w:val="24"/>
          <w:szCs w:val="24"/>
        </w:rPr>
        <w:t xml:space="preserve"> to submitting a written final report</w:t>
      </w:r>
      <w:r>
        <w:rPr>
          <w:rFonts w:asciiTheme="minorHAnsi" w:hAnsiTheme="minorHAnsi" w:cstheme="minorHAnsi"/>
          <w:sz w:val="24"/>
          <w:szCs w:val="24"/>
        </w:rPr>
        <w:t xml:space="preserve">, the PI </w:t>
      </w:r>
      <w:r w:rsidR="00820869">
        <w:rPr>
          <w:rFonts w:asciiTheme="minorHAnsi" w:hAnsiTheme="minorHAnsi" w:cstheme="minorHAnsi"/>
          <w:sz w:val="24"/>
          <w:szCs w:val="24"/>
        </w:rPr>
        <w:t xml:space="preserve">will </w:t>
      </w:r>
      <w:r>
        <w:rPr>
          <w:rFonts w:asciiTheme="minorHAnsi" w:hAnsiTheme="minorHAnsi" w:cstheme="minorHAnsi"/>
          <w:sz w:val="24"/>
          <w:szCs w:val="24"/>
        </w:rPr>
        <w:t>be asked to present their project and findings to the Hitchcock Foundation Board of Trustees.</w:t>
      </w:r>
    </w:p>
    <w:p w14:paraId="65E4C59C" w14:textId="77777777" w:rsidR="006375EA" w:rsidRDefault="006375EA" w:rsidP="006375EA">
      <w:pPr>
        <w:tabs>
          <w:tab w:val="left" w:pos="540"/>
          <w:tab w:val="left" w:pos="2340"/>
        </w:tabs>
        <w:spacing w:after="0" w:line="240" w:lineRule="auto"/>
        <w:ind w:left="540" w:hanging="540"/>
        <w:rPr>
          <w:rFonts w:asciiTheme="minorHAnsi" w:hAnsiTheme="minorHAnsi" w:cstheme="minorHAnsi"/>
          <w:sz w:val="24"/>
          <w:szCs w:val="24"/>
        </w:rPr>
      </w:pPr>
    </w:p>
    <w:p w14:paraId="764B8D1A" w14:textId="77777777" w:rsidR="00C92D29" w:rsidRPr="00C964CE" w:rsidRDefault="00C92D29" w:rsidP="00C92D29">
      <w:pPr>
        <w:tabs>
          <w:tab w:val="left" w:pos="540"/>
          <w:tab w:val="left" w:pos="1080"/>
          <w:tab w:val="left" w:pos="1620"/>
          <w:tab w:val="left" w:pos="2340"/>
        </w:tabs>
        <w:spacing w:after="0" w:line="240" w:lineRule="auto"/>
        <w:rPr>
          <w:rFonts w:asciiTheme="minorHAnsi" w:hAnsiTheme="minorHAnsi" w:cstheme="minorHAnsi"/>
          <w:sz w:val="24"/>
          <w:szCs w:val="24"/>
        </w:rPr>
      </w:pPr>
    </w:p>
    <w:p w14:paraId="4B7106AC" w14:textId="77777777" w:rsidR="00C92D29" w:rsidRPr="00C964CE" w:rsidRDefault="00C92D29" w:rsidP="00C92D29">
      <w:pPr>
        <w:tabs>
          <w:tab w:val="left" w:pos="540"/>
          <w:tab w:val="left" w:pos="1080"/>
          <w:tab w:val="left" w:pos="1620"/>
          <w:tab w:val="left" w:pos="2340"/>
        </w:tabs>
        <w:spacing w:after="0" w:line="240" w:lineRule="auto"/>
        <w:ind w:left="1080" w:hanging="1080"/>
        <w:rPr>
          <w:rFonts w:asciiTheme="minorHAnsi" w:hAnsiTheme="minorHAnsi" w:cstheme="minorHAnsi"/>
          <w:sz w:val="24"/>
          <w:szCs w:val="24"/>
        </w:rPr>
      </w:pPr>
      <w:r w:rsidRPr="00C964CE">
        <w:rPr>
          <w:rFonts w:asciiTheme="minorHAnsi" w:hAnsiTheme="minorHAnsi" w:cstheme="minorHAnsi"/>
          <w:sz w:val="24"/>
          <w:szCs w:val="24"/>
        </w:rPr>
        <w:t>VIII.</w:t>
      </w:r>
      <w:r w:rsidRPr="00C964CE">
        <w:rPr>
          <w:rFonts w:asciiTheme="minorHAnsi" w:hAnsiTheme="minorHAnsi" w:cstheme="minorHAnsi"/>
          <w:sz w:val="24"/>
          <w:szCs w:val="24"/>
        </w:rPr>
        <w:tab/>
      </w:r>
      <w:r w:rsidRPr="00C964CE">
        <w:rPr>
          <w:rFonts w:asciiTheme="minorHAnsi" w:hAnsiTheme="minorHAnsi" w:cstheme="minorHAnsi"/>
          <w:sz w:val="24"/>
          <w:szCs w:val="24"/>
          <w:u w:val="single"/>
        </w:rPr>
        <w:t>Research Application Protocol</w:t>
      </w:r>
    </w:p>
    <w:p w14:paraId="4A19C16F" w14:textId="54D8DF70" w:rsidR="00C92D29" w:rsidRDefault="00C92D29" w:rsidP="00C92D29">
      <w:pPr>
        <w:tabs>
          <w:tab w:val="left" w:pos="540"/>
          <w:tab w:val="left" w:pos="1080"/>
          <w:tab w:val="left" w:pos="1620"/>
          <w:tab w:val="left" w:pos="2340"/>
        </w:tabs>
        <w:spacing w:after="0" w:line="240" w:lineRule="auto"/>
        <w:ind w:left="1080" w:hanging="1080"/>
        <w:rPr>
          <w:rFonts w:asciiTheme="minorHAnsi" w:hAnsiTheme="minorHAnsi" w:cstheme="minorHAnsi"/>
          <w:sz w:val="24"/>
          <w:szCs w:val="24"/>
        </w:rPr>
      </w:pPr>
    </w:p>
    <w:p w14:paraId="073F0D99" w14:textId="1FD4227A" w:rsidR="00CB1240" w:rsidRPr="00535A37" w:rsidRDefault="006375EA" w:rsidP="00A239C6">
      <w:pPr>
        <w:pStyle w:val="ListParagraph"/>
        <w:numPr>
          <w:ilvl w:val="0"/>
          <w:numId w:val="12"/>
        </w:numPr>
        <w:tabs>
          <w:tab w:val="left" w:pos="540"/>
          <w:tab w:val="left" w:pos="1080"/>
          <w:tab w:val="left" w:pos="1620"/>
          <w:tab w:val="left" w:pos="2340"/>
        </w:tabs>
        <w:spacing w:after="0" w:line="240" w:lineRule="auto"/>
        <w:rPr>
          <w:rFonts w:asciiTheme="minorHAnsi" w:hAnsiTheme="minorHAnsi" w:cstheme="minorHAnsi"/>
          <w:sz w:val="24"/>
          <w:szCs w:val="24"/>
        </w:rPr>
      </w:pPr>
      <w:r w:rsidRPr="00535A37">
        <w:rPr>
          <w:rFonts w:asciiTheme="minorHAnsi" w:hAnsiTheme="minorHAnsi" w:cstheme="minorHAnsi"/>
          <w:sz w:val="24"/>
          <w:szCs w:val="24"/>
        </w:rPr>
        <w:t>Applications should be single-spaced using at least 10-point</w:t>
      </w:r>
      <w:r w:rsidR="006D060E" w:rsidRPr="00535A37">
        <w:rPr>
          <w:rFonts w:asciiTheme="minorHAnsi" w:hAnsiTheme="minorHAnsi" w:cstheme="minorHAnsi"/>
          <w:sz w:val="24"/>
          <w:szCs w:val="24"/>
        </w:rPr>
        <w:t>,</w:t>
      </w:r>
      <w:r w:rsidR="00EB6C2F" w:rsidRPr="00535A37">
        <w:rPr>
          <w:rFonts w:asciiTheme="minorHAnsi" w:hAnsiTheme="minorHAnsi" w:cstheme="minorHAnsi"/>
          <w:sz w:val="24"/>
          <w:szCs w:val="24"/>
        </w:rPr>
        <w:t xml:space="preserve"> consistent </w:t>
      </w:r>
      <w:r w:rsidRPr="00535A37">
        <w:rPr>
          <w:rFonts w:asciiTheme="minorHAnsi" w:hAnsiTheme="minorHAnsi" w:cstheme="minorHAnsi"/>
          <w:sz w:val="24"/>
          <w:szCs w:val="24"/>
        </w:rPr>
        <w:t>font</w:t>
      </w:r>
      <w:r w:rsidR="00981DC3" w:rsidRPr="00535A37">
        <w:rPr>
          <w:rFonts w:asciiTheme="minorHAnsi" w:hAnsiTheme="minorHAnsi" w:cstheme="minorHAnsi"/>
          <w:sz w:val="24"/>
          <w:szCs w:val="24"/>
        </w:rPr>
        <w:t xml:space="preserve"> for regular body text</w:t>
      </w:r>
      <w:r w:rsidR="00EB6C2F" w:rsidRPr="00535A37">
        <w:rPr>
          <w:rFonts w:asciiTheme="minorHAnsi" w:hAnsiTheme="minorHAnsi" w:cstheme="minorHAnsi"/>
          <w:sz w:val="24"/>
          <w:szCs w:val="24"/>
        </w:rPr>
        <w:t>.</w:t>
      </w:r>
      <w:r w:rsidR="00981DC3" w:rsidRPr="00535A37">
        <w:rPr>
          <w:rFonts w:asciiTheme="minorHAnsi" w:hAnsiTheme="minorHAnsi" w:cstheme="minorHAnsi"/>
          <w:sz w:val="24"/>
          <w:szCs w:val="24"/>
        </w:rPr>
        <w:t xml:space="preserve">  </w:t>
      </w:r>
      <w:r w:rsidR="00CB1240" w:rsidRPr="00535A37">
        <w:rPr>
          <w:rFonts w:asciiTheme="minorHAnsi" w:hAnsiTheme="minorHAnsi" w:cstheme="minorHAnsi"/>
          <w:sz w:val="24"/>
          <w:szCs w:val="24"/>
        </w:rPr>
        <w:t xml:space="preserve">8-point font may be used for figures, tables and captions.  </w:t>
      </w:r>
      <w:r w:rsidR="00EB6C2F" w:rsidRPr="00535A37">
        <w:rPr>
          <w:rFonts w:asciiTheme="minorHAnsi" w:hAnsiTheme="minorHAnsi" w:cstheme="minorHAnsi"/>
          <w:sz w:val="24"/>
          <w:szCs w:val="24"/>
        </w:rPr>
        <w:t xml:space="preserve"> </w:t>
      </w:r>
      <w:r w:rsidR="00981DC3" w:rsidRPr="00535A37">
        <w:rPr>
          <w:rFonts w:asciiTheme="minorHAnsi" w:hAnsiTheme="minorHAnsi" w:cstheme="minorHAnsi"/>
          <w:sz w:val="24"/>
          <w:szCs w:val="24"/>
        </w:rPr>
        <w:t xml:space="preserve">Applications must adhere to the page limits outlined below.  </w:t>
      </w:r>
      <w:r w:rsidRPr="00535A37">
        <w:rPr>
          <w:rFonts w:asciiTheme="minorHAnsi" w:hAnsiTheme="minorHAnsi" w:cstheme="minorHAnsi"/>
          <w:sz w:val="24"/>
          <w:szCs w:val="24"/>
        </w:rPr>
        <w:t xml:space="preserve"> </w:t>
      </w:r>
    </w:p>
    <w:p w14:paraId="0AF1FB45" w14:textId="77777777" w:rsidR="00CB1240" w:rsidRPr="00CB1240" w:rsidRDefault="00CB1240" w:rsidP="00CB1240">
      <w:pPr>
        <w:pStyle w:val="ListParagraph"/>
        <w:tabs>
          <w:tab w:val="left" w:pos="540"/>
          <w:tab w:val="left" w:pos="1080"/>
          <w:tab w:val="left" w:pos="1620"/>
          <w:tab w:val="left" w:pos="2340"/>
        </w:tabs>
        <w:spacing w:after="0" w:line="240" w:lineRule="auto"/>
        <w:ind w:left="900"/>
        <w:rPr>
          <w:rFonts w:asciiTheme="minorHAnsi" w:hAnsiTheme="minorHAnsi" w:cstheme="minorHAnsi"/>
          <w:sz w:val="24"/>
          <w:szCs w:val="24"/>
        </w:rPr>
      </w:pPr>
    </w:p>
    <w:p w14:paraId="4D7DA8A7" w14:textId="62CDABA7" w:rsidR="00CB1240" w:rsidRDefault="006375EA" w:rsidP="00CB1240">
      <w:pPr>
        <w:pStyle w:val="ListParagraph"/>
        <w:tabs>
          <w:tab w:val="left" w:pos="540"/>
          <w:tab w:val="left" w:pos="1080"/>
          <w:tab w:val="left" w:pos="1620"/>
          <w:tab w:val="left" w:pos="2340"/>
        </w:tabs>
        <w:spacing w:after="0" w:line="240" w:lineRule="auto"/>
        <w:ind w:left="900"/>
        <w:rPr>
          <w:rFonts w:asciiTheme="minorHAnsi" w:hAnsiTheme="minorHAnsi" w:cstheme="minorHAnsi"/>
          <w:sz w:val="24"/>
          <w:szCs w:val="24"/>
        </w:rPr>
      </w:pPr>
      <w:r>
        <w:rPr>
          <w:rFonts w:asciiTheme="minorHAnsi" w:hAnsiTheme="minorHAnsi" w:cstheme="minorHAnsi"/>
          <w:sz w:val="24"/>
          <w:szCs w:val="24"/>
        </w:rPr>
        <w:t>Be sure to define acronyms and abbreviations.  Medical terms and jargon that may not be recognized outside of your specialty should also be defined.  A Glossary is not required, but one may be included at the end of the Reference section.</w:t>
      </w:r>
      <w:r w:rsidR="00981DC3">
        <w:rPr>
          <w:rFonts w:asciiTheme="minorHAnsi" w:hAnsiTheme="minorHAnsi" w:cstheme="minorHAnsi"/>
          <w:sz w:val="24"/>
          <w:szCs w:val="24"/>
        </w:rPr>
        <w:t xml:space="preserve">  </w:t>
      </w:r>
    </w:p>
    <w:p w14:paraId="0B74B92B" w14:textId="77777777" w:rsidR="00CB1240" w:rsidRDefault="00CB1240" w:rsidP="00CB1240">
      <w:pPr>
        <w:pStyle w:val="ListParagraph"/>
        <w:tabs>
          <w:tab w:val="left" w:pos="540"/>
          <w:tab w:val="left" w:pos="1080"/>
          <w:tab w:val="left" w:pos="1620"/>
          <w:tab w:val="left" w:pos="2340"/>
        </w:tabs>
        <w:spacing w:after="0" w:line="240" w:lineRule="auto"/>
        <w:ind w:left="900"/>
        <w:rPr>
          <w:rFonts w:asciiTheme="minorHAnsi" w:hAnsiTheme="minorHAnsi" w:cstheme="minorHAnsi"/>
          <w:sz w:val="24"/>
          <w:szCs w:val="24"/>
        </w:rPr>
      </w:pPr>
    </w:p>
    <w:p w14:paraId="0C73ED05" w14:textId="68BBE608" w:rsidR="006375EA" w:rsidRDefault="00981DC3" w:rsidP="00CB1240">
      <w:pPr>
        <w:pStyle w:val="ListParagraph"/>
        <w:tabs>
          <w:tab w:val="left" w:pos="540"/>
          <w:tab w:val="left" w:pos="1080"/>
          <w:tab w:val="left" w:pos="1620"/>
          <w:tab w:val="left" w:pos="2340"/>
        </w:tabs>
        <w:spacing w:after="0" w:line="240" w:lineRule="auto"/>
        <w:ind w:left="900"/>
        <w:rPr>
          <w:rFonts w:asciiTheme="minorHAnsi" w:hAnsiTheme="minorHAnsi" w:cstheme="minorHAnsi"/>
          <w:sz w:val="24"/>
          <w:szCs w:val="24"/>
        </w:rPr>
      </w:pPr>
      <w:r>
        <w:rPr>
          <w:rFonts w:asciiTheme="minorHAnsi" w:hAnsiTheme="minorHAnsi" w:cstheme="minorHAnsi"/>
          <w:sz w:val="24"/>
          <w:szCs w:val="24"/>
        </w:rPr>
        <w:t>The entire application and appendices must be saved and submitted as a single</w:t>
      </w:r>
      <w:r w:rsidRPr="00535A37">
        <w:rPr>
          <w:rFonts w:asciiTheme="minorHAnsi" w:hAnsiTheme="minorHAnsi" w:cstheme="minorHAnsi"/>
          <w:sz w:val="24"/>
          <w:szCs w:val="24"/>
        </w:rPr>
        <w:t>, editable pdf or Word document.</w:t>
      </w:r>
    </w:p>
    <w:p w14:paraId="6431D9AC" w14:textId="77777777" w:rsidR="00CB1240" w:rsidRDefault="00CB1240" w:rsidP="00CB1240">
      <w:pPr>
        <w:pStyle w:val="ListParagraph"/>
        <w:tabs>
          <w:tab w:val="left" w:pos="540"/>
          <w:tab w:val="left" w:pos="1080"/>
          <w:tab w:val="left" w:pos="1620"/>
          <w:tab w:val="left" w:pos="2340"/>
        </w:tabs>
        <w:spacing w:after="0" w:line="240" w:lineRule="auto"/>
        <w:ind w:left="900"/>
        <w:rPr>
          <w:rFonts w:asciiTheme="minorHAnsi" w:hAnsiTheme="minorHAnsi" w:cstheme="minorHAnsi"/>
          <w:sz w:val="24"/>
          <w:szCs w:val="24"/>
        </w:rPr>
      </w:pPr>
    </w:p>
    <w:p w14:paraId="497D01EB" w14:textId="5967896C" w:rsidR="00CB1240" w:rsidRDefault="00CB1240" w:rsidP="00CB1240">
      <w:pPr>
        <w:pStyle w:val="ListParagraph"/>
        <w:tabs>
          <w:tab w:val="left" w:pos="540"/>
          <w:tab w:val="left" w:pos="1080"/>
          <w:tab w:val="left" w:pos="1620"/>
          <w:tab w:val="left" w:pos="2340"/>
        </w:tabs>
        <w:spacing w:after="0" w:line="240" w:lineRule="auto"/>
        <w:ind w:left="900"/>
        <w:rPr>
          <w:rFonts w:asciiTheme="minorHAnsi" w:hAnsiTheme="minorHAnsi" w:cstheme="minorHAnsi"/>
          <w:sz w:val="24"/>
          <w:szCs w:val="24"/>
        </w:rPr>
      </w:pPr>
      <w:bookmarkStart w:id="8" w:name="_Hlk214276114"/>
      <w:r w:rsidRPr="00535A37">
        <w:rPr>
          <w:rFonts w:asciiTheme="minorHAnsi" w:hAnsiTheme="minorHAnsi" w:cstheme="minorHAnsi"/>
          <w:sz w:val="24"/>
          <w:szCs w:val="24"/>
        </w:rPr>
        <w:t xml:space="preserve">Proposals that do not meet the formatting requirements will be </w:t>
      </w:r>
      <w:r w:rsidRPr="00B66CF2">
        <w:rPr>
          <w:rFonts w:asciiTheme="minorHAnsi" w:hAnsiTheme="minorHAnsi" w:cstheme="minorHAnsi"/>
          <w:sz w:val="24"/>
          <w:szCs w:val="24"/>
        </w:rPr>
        <w:t>administratively r</w:t>
      </w:r>
      <w:r w:rsidRPr="00535A37">
        <w:rPr>
          <w:rFonts w:asciiTheme="minorHAnsi" w:hAnsiTheme="minorHAnsi" w:cstheme="minorHAnsi"/>
          <w:sz w:val="24"/>
          <w:szCs w:val="24"/>
        </w:rPr>
        <w:t>ejected.</w:t>
      </w:r>
    </w:p>
    <w:bookmarkEnd w:id="8"/>
    <w:p w14:paraId="142E2639" w14:textId="77777777" w:rsidR="00CB1240" w:rsidRDefault="00CB1240" w:rsidP="00CB1240">
      <w:pPr>
        <w:pStyle w:val="ListParagraph"/>
        <w:tabs>
          <w:tab w:val="left" w:pos="540"/>
          <w:tab w:val="left" w:pos="1080"/>
          <w:tab w:val="left" w:pos="1620"/>
          <w:tab w:val="left" w:pos="2340"/>
        </w:tabs>
        <w:spacing w:after="0" w:line="240" w:lineRule="auto"/>
        <w:ind w:left="900"/>
        <w:rPr>
          <w:rFonts w:asciiTheme="minorHAnsi" w:hAnsiTheme="minorHAnsi" w:cstheme="minorHAnsi"/>
          <w:sz w:val="24"/>
          <w:szCs w:val="24"/>
        </w:rPr>
      </w:pPr>
    </w:p>
    <w:p w14:paraId="1B247C54" w14:textId="77777777" w:rsidR="006375EA" w:rsidRPr="00D654A8" w:rsidRDefault="006375EA" w:rsidP="006375EA">
      <w:pPr>
        <w:pStyle w:val="ListParagraph"/>
        <w:tabs>
          <w:tab w:val="left" w:pos="540"/>
          <w:tab w:val="left" w:pos="1080"/>
          <w:tab w:val="left" w:pos="1620"/>
          <w:tab w:val="left" w:pos="2340"/>
        </w:tabs>
        <w:spacing w:after="0" w:line="240" w:lineRule="auto"/>
        <w:ind w:left="900"/>
        <w:rPr>
          <w:rFonts w:asciiTheme="minorHAnsi" w:hAnsiTheme="minorHAnsi" w:cstheme="minorHAnsi"/>
          <w:sz w:val="24"/>
          <w:szCs w:val="24"/>
        </w:rPr>
      </w:pPr>
      <w:r>
        <w:rPr>
          <w:rFonts w:asciiTheme="minorHAnsi" w:hAnsiTheme="minorHAnsi" w:cstheme="minorHAnsi"/>
          <w:sz w:val="24"/>
          <w:szCs w:val="24"/>
        </w:rPr>
        <w:t>Applications should adhere to the following outline:</w:t>
      </w:r>
    </w:p>
    <w:p w14:paraId="61C2601B" w14:textId="77777777" w:rsidR="006375EA" w:rsidRPr="00C964CE" w:rsidRDefault="006375EA" w:rsidP="006375EA">
      <w:pPr>
        <w:tabs>
          <w:tab w:val="left" w:pos="540"/>
          <w:tab w:val="left" w:pos="1080"/>
          <w:tab w:val="left" w:pos="1620"/>
          <w:tab w:val="left" w:pos="2340"/>
        </w:tabs>
        <w:spacing w:after="0" w:line="240" w:lineRule="auto"/>
        <w:ind w:left="1620" w:hanging="1620"/>
        <w:rPr>
          <w:rFonts w:asciiTheme="minorHAnsi" w:hAnsiTheme="minorHAnsi" w:cstheme="minorHAnsi"/>
          <w:sz w:val="24"/>
          <w:szCs w:val="24"/>
        </w:rPr>
      </w:pPr>
    </w:p>
    <w:p w14:paraId="78EDD17C" w14:textId="4E01C04B" w:rsidR="006375EA" w:rsidRDefault="006375EA" w:rsidP="006375EA">
      <w:pPr>
        <w:pStyle w:val="ListParagraph"/>
        <w:numPr>
          <w:ilvl w:val="0"/>
          <w:numId w:val="13"/>
        </w:numPr>
        <w:tabs>
          <w:tab w:val="left" w:pos="1080"/>
        </w:tabs>
        <w:spacing w:after="0" w:line="240" w:lineRule="auto"/>
        <w:ind w:left="1440" w:hanging="540"/>
        <w:rPr>
          <w:rFonts w:asciiTheme="minorHAnsi" w:hAnsiTheme="minorHAnsi" w:cstheme="minorHAnsi"/>
          <w:sz w:val="24"/>
          <w:szCs w:val="24"/>
        </w:rPr>
      </w:pPr>
      <w:r>
        <w:rPr>
          <w:rFonts w:asciiTheme="minorHAnsi" w:hAnsiTheme="minorHAnsi" w:cstheme="minorHAnsi"/>
          <w:b/>
          <w:sz w:val="24"/>
          <w:szCs w:val="24"/>
        </w:rPr>
        <w:t>Lay Summary</w:t>
      </w:r>
      <w:r w:rsidRPr="003A4331">
        <w:rPr>
          <w:rFonts w:asciiTheme="minorHAnsi" w:hAnsiTheme="minorHAnsi" w:cstheme="minorHAnsi"/>
          <w:sz w:val="24"/>
          <w:szCs w:val="24"/>
        </w:rPr>
        <w:t xml:space="preserve">.  A </w:t>
      </w:r>
      <w:r>
        <w:rPr>
          <w:rFonts w:asciiTheme="minorHAnsi" w:hAnsiTheme="minorHAnsi" w:cstheme="minorHAnsi"/>
          <w:sz w:val="24"/>
          <w:szCs w:val="24"/>
        </w:rPr>
        <w:t>clear and concise</w:t>
      </w:r>
      <w:r w:rsidRPr="003A4331">
        <w:rPr>
          <w:rFonts w:asciiTheme="minorHAnsi" w:hAnsiTheme="minorHAnsi" w:cstheme="minorHAnsi"/>
          <w:sz w:val="24"/>
          <w:szCs w:val="24"/>
        </w:rPr>
        <w:t xml:space="preserve"> description</w:t>
      </w:r>
      <w:r>
        <w:rPr>
          <w:rFonts w:asciiTheme="minorHAnsi" w:hAnsiTheme="minorHAnsi" w:cstheme="minorHAnsi"/>
          <w:sz w:val="24"/>
          <w:szCs w:val="24"/>
        </w:rPr>
        <w:t xml:space="preserve"> of the proposal</w:t>
      </w:r>
      <w:r w:rsidRPr="003A4331">
        <w:rPr>
          <w:rFonts w:asciiTheme="minorHAnsi" w:hAnsiTheme="minorHAnsi" w:cstheme="minorHAnsi"/>
          <w:sz w:val="24"/>
          <w:szCs w:val="24"/>
        </w:rPr>
        <w:t xml:space="preserve"> in </w:t>
      </w:r>
      <w:r w:rsidRPr="003A4331">
        <w:rPr>
          <w:rFonts w:asciiTheme="minorHAnsi" w:hAnsiTheme="minorHAnsi" w:cstheme="minorHAnsi"/>
          <w:sz w:val="24"/>
          <w:szCs w:val="24"/>
          <w:u w:val="single"/>
        </w:rPr>
        <w:t>lay language</w:t>
      </w:r>
      <w:r>
        <w:rPr>
          <w:rFonts w:asciiTheme="minorHAnsi" w:hAnsiTheme="minorHAnsi" w:cstheme="minorHAnsi"/>
          <w:sz w:val="24"/>
          <w:szCs w:val="24"/>
          <w:u w:val="single"/>
        </w:rPr>
        <w:t>.</w:t>
      </w:r>
      <w:r>
        <w:rPr>
          <w:rFonts w:asciiTheme="minorHAnsi" w:hAnsiTheme="minorHAnsi" w:cstheme="minorHAnsi"/>
          <w:sz w:val="24"/>
          <w:szCs w:val="24"/>
        </w:rPr>
        <w:t xml:space="preserve">  Similar to the Executive Summary, the Lay Summary should include the problem to be studied, the methods to be employed, the expected outcomes and their potential impact on </w:t>
      </w:r>
      <w:r w:rsidR="006A743A">
        <w:rPr>
          <w:rFonts w:asciiTheme="minorHAnsi" w:hAnsiTheme="minorHAnsi" w:cstheme="minorHAnsi"/>
          <w:sz w:val="24"/>
          <w:szCs w:val="24"/>
        </w:rPr>
        <w:t>the problem being studied.</w:t>
      </w:r>
    </w:p>
    <w:p w14:paraId="343AE58C" w14:textId="5AB2E8CD" w:rsidR="006A743A" w:rsidRDefault="006A743A" w:rsidP="006A743A">
      <w:pPr>
        <w:tabs>
          <w:tab w:val="left" w:pos="1080"/>
        </w:tabs>
        <w:spacing w:after="0" w:line="240" w:lineRule="auto"/>
        <w:rPr>
          <w:rFonts w:asciiTheme="minorHAnsi" w:hAnsiTheme="minorHAnsi" w:cstheme="minorHAnsi"/>
          <w:sz w:val="24"/>
          <w:szCs w:val="24"/>
        </w:rPr>
      </w:pPr>
    </w:p>
    <w:p w14:paraId="1C99D5F8" w14:textId="4D23CE61" w:rsidR="006A743A" w:rsidRPr="006A743A" w:rsidRDefault="006A743A" w:rsidP="006A743A">
      <w:pPr>
        <w:tabs>
          <w:tab w:val="left" w:pos="1080"/>
        </w:tabs>
        <w:spacing w:after="0" w:line="240" w:lineRule="auto"/>
        <w:ind w:left="1440"/>
        <w:rPr>
          <w:rFonts w:asciiTheme="minorHAnsi" w:hAnsiTheme="minorHAnsi" w:cstheme="minorHAnsi"/>
          <w:sz w:val="24"/>
          <w:szCs w:val="24"/>
        </w:rPr>
      </w:pPr>
      <w:r w:rsidRPr="006A743A">
        <w:rPr>
          <w:rFonts w:asciiTheme="minorHAnsi" w:hAnsiTheme="minorHAnsi" w:cstheme="minorHAnsi"/>
          <w:sz w:val="24"/>
          <w:szCs w:val="24"/>
        </w:rPr>
        <w:t>Write this section with non‐scientific reviewers in mind.   It should contain enough essential information and be clear enough to enable a non-scientific reviewer to review and score the proposal.</w:t>
      </w:r>
    </w:p>
    <w:p w14:paraId="568A6E8B" w14:textId="77777777" w:rsidR="006375EA" w:rsidRDefault="006375EA" w:rsidP="006375EA">
      <w:pPr>
        <w:pStyle w:val="ListParagraph"/>
        <w:tabs>
          <w:tab w:val="left" w:pos="1080"/>
        </w:tabs>
        <w:spacing w:after="0" w:line="240" w:lineRule="auto"/>
        <w:ind w:left="1440"/>
        <w:rPr>
          <w:rFonts w:asciiTheme="minorHAnsi" w:hAnsiTheme="minorHAnsi" w:cstheme="minorHAnsi"/>
          <w:b/>
          <w:sz w:val="24"/>
          <w:szCs w:val="24"/>
        </w:rPr>
      </w:pPr>
    </w:p>
    <w:p w14:paraId="17BFA4F0" w14:textId="520FBA12" w:rsidR="006375EA" w:rsidRDefault="006375EA" w:rsidP="006375EA">
      <w:pPr>
        <w:pStyle w:val="ListParagraph"/>
        <w:tabs>
          <w:tab w:val="left" w:pos="1080"/>
        </w:tabs>
        <w:spacing w:after="0" w:line="240" w:lineRule="auto"/>
        <w:ind w:left="1440"/>
        <w:rPr>
          <w:rFonts w:asciiTheme="minorHAnsi" w:hAnsiTheme="minorHAnsi" w:cstheme="minorHAnsi"/>
          <w:sz w:val="24"/>
          <w:szCs w:val="24"/>
        </w:rPr>
      </w:pPr>
      <w:r w:rsidRPr="00535A37">
        <w:rPr>
          <w:rFonts w:asciiTheme="minorHAnsi" w:hAnsiTheme="minorHAnsi" w:cstheme="minorHAnsi"/>
          <w:sz w:val="24"/>
          <w:szCs w:val="24"/>
          <w:u w:val="single"/>
        </w:rPr>
        <w:t>Lay Language</w:t>
      </w:r>
      <w:r w:rsidRPr="00535A37">
        <w:rPr>
          <w:rFonts w:asciiTheme="minorHAnsi" w:hAnsiTheme="minorHAnsi" w:cstheme="minorHAnsi"/>
          <w:sz w:val="24"/>
          <w:szCs w:val="24"/>
        </w:rPr>
        <w:t xml:space="preserve"> </w:t>
      </w:r>
      <w:r w:rsidR="009E0C14" w:rsidRPr="00535A37">
        <w:rPr>
          <w:rFonts w:asciiTheme="minorHAnsi" w:hAnsiTheme="minorHAnsi" w:cstheme="minorHAnsi"/>
          <w:sz w:val="24"/>
          <w:szCs w:val="24"/>
        </w:rPr>
        <w:t xml:space="preserve">is generally considered to be writing at an </w:t>
      </w:r>
      <w:r w:rsidR="009E0C14" w:rsidRPr="0040528D">
        <w:rPr>
          <w:rFonts w:asciiTheme="minorHAnsi" w:hAnsiTheme="minorHAnsi" w:cstheme="minorHAnsi"/>
          <w:b/>
          <w:bCs/>
          <w:sz w:val="24"/>
          <w:szCs w:val="24"/>
          <w:u w:val="single"/>
        </w:rPr>
        <w:t>8th-grade reading level</w:t>
      </w:r>
      <w:r w:rsidR="009E0C14" w:rsidRPr="00535A37">
        <w:rPr>
          <w:rFonts w:asciiTheme="minorHAnsi" w:hAnsiTheme="minorHAnsi" w:cstheme="minorHAnsi"/>
          <w:sz w:val="24"/>
          <w:szCs w:val="24"/>
        </w:rPr>
        <w:t xml:space="preserve"> or lower,</w:t>
      </w:r>
      <w:r w:rsidR="009E0C14">
        <w:rPr>
          <w:rFonts w:asciiTheme="minorHAnsi" w:hAnsiTheme="minorHAnsi" w:cstheme="minorHAnsi"/>
          <w:sz w:val="24"/>
          <w:szCs w:val="24"/>
        </w:rPr>
        <w:t xml:space="preserve"> using</w:t>
      </w:r>
      <w:r w:rsidRPr="00523718">
        <w:rPr>
          <w:rFonts w:asciiTheme="minorHAnsi" w:hAnsiTheme="minorHAnsi" w:cstheme="minorHAnsi"/>
          <w:sz w:val="24"/>
          <w:szCs w:val="24"/>
        </w:rPr>
        <w:t xml:space="preserve"> simple, non-technical terms that anyone can understand.  </w:t>
      </w:r>
      <w:r>
        <w:rPr>
          <w:rFonts w:asciiTheme="minorHAnsi" w:hAnsiTheme="minorHAnsi" w:cstheme="minorHAnsi"/>
          <w:sz w:val="24"/>
          <w:szCs w:val="24"/>
        </w:rPr>
        <w:t xml:space="preserve">Avoid using jargon and complicated medical and scientific terminology.  Be sure to define acronyms and abbreviations.  </w:t>
      </w:r>
    </w:p>
    <w:p w14:paraId="2E2747E1" w14:textId="77777777" w:rsidR="006375EA" w:rsidRDefault="006375EA" w:rsidP="006375EA">
      <w:pPr>
        <w:pStyle w:val="ListParagraph"/>
        <w:tabs>
          <w:tab w:val="left" w:pos="1080"/>
        </w:tabs>
        <w:spacing w:after="0" w:line="240" w:lineRule="auto"/>
        <w:ind w:left="1440"/>
        <w:rPr>
          <w:rFonts w:asciiTheme="minorHAnsi" w:hAnsiTheme="minorHAnsi" w:cstheme="minorHAnsi"/>
          <w:b/>
          <w:sz w:val="24"/>
          <w:szCs w:val="24"/>
        </w:rPr>
      </w:pPr>
    </w:p>
    <w:p w14:paraId="33FD6186" w14:textId="1FDA7B6E" w:rsidR="006375EA" w:rsidRPr="008B0CA2" w:rsidRDefault="006375EA" w:rsidP="006375EA">
      <w:pPr>
        <w:pStyle w:val="ListParagraph"/>
        <w:tabs>
          <w:tab w:val="left" w:pos="1080"/>
        </w:tabs>
        <w:spacing w:after="0" w:line="240" w:lineRule="auto"/>
        <w:ind w:left="1440"/>
        <w:rPr>
          <w:rFonts w:asciiTheme="minorHAnsi" w:hAnsiTheme="minorHAnsi" w:cstheme="minorHAnsi"/>
          <w:i/>
          <w:color w:val="0070C0"/>
          <w:sz w:val="24"/>
          <w:szCs w:val="24"/>
        </w:rPr>
      </w:pPr>
      <w:r w:rsidRPr="008B0CA2">
        <w:rPr>
          <w:rFonts w:asciiTheme="minorHAnsi" w:hAnsiTheme="minorHAnsi" w:cstheme="minorHAnsi"/>
          <w:i/>
          <w:color w:val="0070C0"/>
          <w:sz w:val="24"/>
          <w:szCs w:val="24"/>
        </w:rPr>
        <w:t xml:space="preserve">The Lay Summary </w:t>
      </w:r>
      <w:r w:rsidR="00981DC3" w:rsidRPr="0040528D">
        <w:rPr>
          <w:rFonts w:asciiTheme="minorHAnsi" w:hAnsiTheme="minorHAnsi" w:cstheme="minorHAnsi"/>
          <w:i/>
          <w:color w:val="0070C0"/>
          <w:sz w:val="24"/>
          <w:szCs w:val="24"/>
        </w:rPr>
        <w:t>can</w:t>
      </w:r>
      <w:r w:rsidRPr="0040528D">
        <w:rPr>
          <w:rFonts w:asciiTheme="minorHAnsi" w:hAnsiTheme="minorHAnsi" w:cstheme="minorHAnsi"/>
          <w:i/>
          <w:color w:val="0070C0"/>
          <w:sz w:val="24"/>
          <w:szCs w:val="24"/>
        </w:rPr>
        <w:t>not</w:t>
      </w:r>
      <w:r w:rsidRPr="008B0CA2">
        <w:rPr>
          <w:rFonts w:asciiTheme="minorHAnsi" w:hAnsiTheme="minorHAnsi" w:cstheme="minorHAnsi"/>
          <w:i/>
          <w:color w:val="0070C0"/>
          <w:sz w:val="24"/>
          <w:szCs w:val="24"/>
        </w:rPr>
        <w:t xml:space="preserve"> exceed one page.</w:t>
      </w:r>
    </w:p>
    <w:p w14:paraId="5D88FBF7" w14:textId="77777777" w:rsidR="0071191A" w:rsidRPr="00C65FBF" w:rsidRDefault="0071191A" w:rsidP="00C65FBF">
      <w:pPr>
        <w:rPr>
          <w:rFonts w:asciiTheme="minorHAnsi" w:hAnsiTheme="minorHAnsi" w:cstheme="minorHAnsi"/>
          <w:sz w:val="24"/>
          <w:szCs w:val="24"/>
        </w:rPr>
      </w:pPr>
    </w:p>
    <w:p w14:paraId="19AECDDD" w14:textId="4B4F390A" w:rsidR="006375EA" w:rsidRDefault="006375EA" w:rsidP="006375EA">
      <w:pPr>
        <w:pStyle w:val="ListParagraph"/>
        <w:numPr>
          <w:ilvl w:val="0"/>
          <w:numId w:val="13"/>
        </w:numPr>
        <w:tabs>
          <w:tab w:val="left" w:pos="1080"/>
        </w:tabs>
        <w:spacing w:after="0" w:line="240" w:lineRule="auto"/>
        <w:ind w:left="1440" w:hanging="540"/>
        <w:rPr>
          <w:rFonts w:asciiTheme="minorHAnsi" w:hAnsiTheme="minorHAnsi" w:cstheme="minorHAnsi"/>
          <w:sz w:val="24"/>
          <w:szCs w:val="24"/>
        </w:rPr>
      </w:pPr>
      <w:r w:rsidRPr="004D042E">
        <w:rPr>
          <w:rFonts w:asciiTheme="minorHAnsi" w:hAnsiTheme="minorHAnsi" w:cstheme="minorHAnsi"/>
          <w:b/>
          <w:sz w:val="24"/>
          <w:szCs w:val="24"/>
        </w:rPr>
        <w:t>Executive Summary</w:t>
      </w:r>
      <w:r w:rsidRPr="004D042E">
        <w:rPr>
          <w:rFonts w:asciiTheme="minorHAnsi" w:hAnsiTheme="minorHAnsi" w:cstheme="minorHAnsi"/>
          <w:sz w:val="24"/>
          <w:szCs w:val="24"/>
        </w:rPr>
        <w:t xml:space="preserve">.  </w:t>
      </w:r>
      <w:r>
        <w:rPr>
          <w:rFonts w:asciiTheme="minorHAnsi" w:hAnsiTheme="minorHAnsi" w:cstheme="minorHAnsi"/>
          <w:sz w:val="24"/>
          <w:szCs w:val="24"/>
        </w:rPr>
        <w:t xml:space="preserve">Introduce the project and describe your approach.  Include a clear statement of the </w:t>
      </w:r>
      <w:r w:rsidR="00AE694D">
        <w:rPr>
          <w:rFonts w:asciiTheme="minorHAnsi" w:hAnsiTheme="minorHAnsi" w:cstheme="minorHAnsi"/>
          <w:sz w:val="24"/>
          <w:szCs w:val="24"/>
        </w:rPr>
        <w:t xml:space="preserve">of </w:t>
      </w:r>
      <w:r>
        <w:rPr>
          <w:rFonts w:asciiTheme="minorHAnsi" w:hAnsiTheme="minorHAnsi" w:cstheme="minorHAnsi"/>
          <w:sz w:val="24"/>
          <w:szCs w:val="24"/>
        </w:rPr>
        <w:t>problem to be studied</w:t>
      </w:r>
      <w:r w:rsidR="00AE694D">
        <w:rPr>
          <w:rFonts w:asciiTheme="minorHAnsi" w:hAnsiTheme="minorHAnsi" w:cstheme="minorHAnsi"/>
          <w:sz w:val="24"/>
          <w:szCs w:val="24"/>
        </w:rPr>
        <w:t xml:space="preserve">.  </w:t>
      </w:r>
      <w:r>
        <w:rPr>
          <w:rFonts w:asciiTheme="minorHAnsi" w:hAnsiTheme="minorHAnsi" w:cstheme="minorHAnsi"/>
          <w:sz w:val="24"/>
          <w:szCs w:val="24"/>
        </w:rPr>
        <w:t>C</w:t>
      </w:r>
      <w:r w:rsidRPr="004D042E">
        <w:rPr>
          <w:rFonts w:asciiTheme="minorHAnsi" w:hAnsiTheme="minorHAnsi" w:cstheme="minorHAnsi"/>
          <w:sz w:val="24"/>
          <w:szCs w:val="24"/>
        </w:rPr>
        <w:t xml:space="preserve">oncisely </w:t>
      </w:r>
      <w:r>
        <w:rPr>
          <w:rFonts w:asciiTheme="minorHAnsi" w:hAnsiTheme="minorHAnsi" w:cstheme="minorHAnsi"/>
          <w:sz w:val="24"/>
          <w:szCs w:val="24"/>
        </w:rPr>
        <w:t xml:space="preserve">present pertinent literature, </w:t>
      </w:r>
      <w:r w:rsidRPr="004D042E">
        <w:rPr>
          <w:rFonts w:asciiTheme="minorHAnsi" w:hAnsiTheme="minorHAnsi" w:cstheme="minorHAnsi"/>
          <w:sz w:val="24"/>
          <w:szCs w:val="24"/>
        </w:rPr>
        <w:t>state the goal(s)</w:t>
      </w:r>
      <w:r>
        <w:rPr>
          <w:rFonts w:asciiTheme="minorHAnsi" w:hAnsiTheme="minorHAnsi" w:cstheme="minorHAnsi"/>
          <w:sz w:val="24"/>
          <w:szCs w:val="24"/>
        </w:rPr>
        <w:t xml:space="preserve">, the specific aim(s), and </w:t>
      </w:r>
      <w:r w:rsidRPr="004D042E">
        <w:rPr>
          <w:rFonts w:asciiTheme="minorHAnsi" w:hAnsiTheme="minorHAnsi" w:cstheme="minorHAnsi"/>
          <w:sz w:val="24"/>
          <w:szCs w:val="24"/>
        </w:rPr>
        <w:t>the expected outcomes</w:t>
      </w:r>
      <w:r>
        <w:rPr>
          <w:rFonts w:asciiTheme="minorHAnsi" w:hAnsiTheme="minorHAnsi" w:cstheme="minorHAnsi"/>
          <w:sz w:val="24"/>
          <w:szCs w:val="24"/>
        </w:rPr>
        <w:t xml:space="preserve"> as well as the potential impact of the results</w:t>
      </w:r>
      <w:r w:rsidR="00AE694D">
        <w:rPr>
          <w:rFonts w:asciiTheme="minorHAnsi" w:hAnsiTheme="minorHAnsi" w:cstheme="minorHAnsi"/>
          <w:sz w:val="24"/>
          <w:szCs w:val="24"/>
        </w:rPr>
        <w:t xml:space="preserve"> and future directions</w:t>
      </w:r>
      <w:r w:rsidRPr="004D042E">
        <w:rPr>
          <w:rFonts w:asciiTheme="minorHAnsi" w:hAnsiTheme="minorHAnsi" w:cstheme="minorHAnsi"/>
          <w:sz w:val="24"/>
          <w:szCs w:val="24"/>
        </w:rPr>
        <w:t xml:space="preserve">.  </w:t>
      </w:r>
      <w:r>
        <w:rPr>
          <w:rFonts w:asciiTheme="minorHAnsi" w:hAnsiTheme="minorHAnsi" w:cstheme="minorHAnsi"/>
          <w:sz w:val="24"/>
          <w:szCs w:val="24"/>
        </w:rPr>
        <w:t>Finally, use t</w:t>
      </w:r>
      <w:r w:rsidRPr="004D042E">
        <w:rPr>
          <w:rFonts w:asciiTheme="minorHAnsi" w:hAnsiTheme="minorHAnsi" w:cstheme="minorHAnsi"/>
          <w:sz w:val="24"/>
          <w:szCs w:val="24"/>
        </w:rPr>
        <w:t xml:space="preserve">his section </w:t>
      </w:r>
      <w:r>
        <w:rPr>
          <w:rFonts w:asciiTheme="minorHAnsi" w:hAnsiTheme="minorHAnsi" w:cstheme="minorHAnsi"/>
          <w:sz w:val="24"/>
          <w:szCs w:val="24"/>
        </w:rPr>
        <w:t>to</w:t>
      </w:r>
      <w:r w:rsidRPr="004D042E">
        <w:rPr>
          <w:rFonts w:asciiTheme="minorHAnsi" w:hAnsiTheme="minorHAnsi" w:cstheme="minorHAnsi"/>
          <w:sz w:val="24"/>
          <w:szCs w:val="24"/>
        </w:rPr>
        <w:t xml:space="preserve"> </w:t>
      </w:r>
      <w:r>
        <w:rPr>
          <w:rFonts w:asciiTheme="minorHAnsi" w:hAnsiTheme="minorHAnsi" w:cstheme="minorHAnsi"/>
          <w:sz w:val="24"/>
          <w:szCs w:val="24"/>
        </w:rPr>
        <w:t>connect</w:t>
      </w:r>
      <w:r w:rsidRPr="004D042E">
        <w:rPr>
          <w:rFonts w:asciiTheme="minorHAnsi" w:hAnsiTheme="minorHAnsi" w:cstheme="minorHAnsi"/>
          <w:sz w:val="24"/>
          <w:szCs w:val="24"/>
        </w:rPr>
        <w:t xml:space="preserve"> </w:t>
      </w:r>
      <w:r>
        <w:rPr>
          <w:rFonts w:asciiTheme="minorHAnsi" w:hAnsiTheme="minorHAnsi" w:cstheme="minorHAnsi"/>
          <w:sz w:val="24"/>
          <w:szCs w:val="24"/>
        </w:rPr>
        <w:t>the</w:t>
      </w:r>
      <w:r w:rsidRPr="004D042E">
        <w:rPr>
          <w:rFonts w:asciiTheme="minorHAnsi" w:hAnsiTheme="minorHAnsi" w:cstheme="minorHAnsi"/>
          <w:sz w:val="24"/>
          <w:szCs w:val="24"/>
        </w:rPr>
        <w:t xml:space="preserve"> project to the mission of the Hitchcock Foundation and the funding priorities for this grant </w:t>
      </w:r>
      <w:r>
        <w:rPr>
          <w:rFonts w:asciiTheme="minorHAnsi" w:hAnsiTheme="minorHAnsi" w:cstheme="minorHAnsi"/>
          <w:sz w:val="24"/>
          <w:szCs w:val="24"/>
        </w:rPr>
        <w:t>mechanism</w:t>
      </w:r>
      <w:r w:rsidRPr="004D042E">
        <w:rPr>
          <w:rFonts w:asciiTheme="minorHAnsi" w:hAnsiTheme="minorHAnsi" w:cstheme="minorHAnsi"/>
          <w:sz w:val="24"/>
          <w:szCs w:val="24"/>
        </w:rPr>
        <w:t xml:space="preserve">.  </w:t>
      </w:r>
    </w:p>
    <w:p w14:paraId="621C57DF" w14:textId="77777777" w:rsidR="006375EA" w:rsidRPr="00523718" w:rsidRDefault="006375EA" w:rsidP="006375EA">
      <w:pPr>
        <w:pStyle w:val="ListParagraph"/>
        <w:rPr>
          <w:rFonts w:asciiTheme="minorHAnsi" w:hAnsiTheme="minorHAnsi" w:cstheme="minorHAnsi"/>
          <w:sz w:val="24"/>
          <w:szCs w:val="24"/>
        </w:rPr>
      </w:pPr>
    </w:p>
    <w:p w14:paraId="7463F5E0" w14:textId="0D8CFD06" w:rsidR="006375EA" w:rsidRPr="008B0CA2" w:rsidRDefault="006375EA" w:rsidP="006375EA">
      <w:pPr>
        <w:pStyle w:val="ListParagraph"/>
        <w:tabs>
          <w:tab w:val="left" w:pos="1080"/>
        </w:tabs>
        <w:spacing w:after="0" w:line="240" w:lineRule="auto"/>
        <w:ind w:left="1440"/>
        <w:rPr>
          <w:rFonts w:asciiTheme="minorHAnsi" w:hAnsiTheme="minorHAnsi" w:cstheme="minorHAnsi"/>
          <w:i/>
          <w:color w:val="0070C0"/>
          <w:sz w:val="24"/>
          <w:szCs w:val="24"/>
        </w:rPr>
      </w:pPr>
      <w:r w:rsidRPr="008B0CA2">
        <w:rPr>
          <w:rFonts w:asciiTheme="minorHAnsi" w:hAnsiTheme="minorHAnsi" w:cstheme="minorHAnsi"/>
          <w:i/>
          <w:color w:val="0070C0"/>
          <w:sz w:val="24"/>
          <w:szCs w:val="24"/>
        </w:rPr>
        <w:t xml:space="preserve">The Executive </w:t>
      </w:r>
      <w:r w:rsidRPr="0040528D">
        <w:rPr>
          <w:rFonts w:asciiTheme="minorHAnsi" w:hAnsiTheme="minorHAnsi" w:cstheme="minorHAnsi"/>
          <w:i/>
          <w:color w:val="0070C0"/>
          <w:sz w:val="24"/>
          <w:szCs w:val="24"/>
        </w:rPr>
        <w:t xml:space="preserve">Summary </w:t>
      </w:r>
      <w:r w:rsidR="00981DC3" w:rsidRPr="0040528D">
        <w:rPr>
          <w:rFonts w:asciiTheme="minorHAnsi" w:hAnsiTheme="minorHAnsi" w:cstheme="minorHAnsi"/>
          <w:i/>
          <w:color w:val="0070C0"/>
          <w:sz w:val="24"/>
          <w:szCs w:val="24"/>
        </w:rPr>
        <w:t xml:space="preserve">cannot </w:t>
      </w:r>
      <w:r w:rsidRPr="0040528D">
        <w:rPr>
          <w:rFonts w:asciiTheme="minorHAnsi" w:hAnsiTheme="minorHAnsi" w:cstheme="minorHAnsi"/>
          <w:i/>
          <w:color w:val="0070C0"/>
          <w:sz w:val="24"/>
          <w:szCs w:val="24"/>
        </w:rPr>
        <w:t>exceed</w:t>
      </w:r>
      <w:r w:rsidRPr="008B0CA2">
        <w:rPr>
          <w:rFonts w:asciiTheme="minorHAnsi" w:hAnsiTheme="minorHAnsi" w:cstheme="minorHAnsi"/>
          <w:i/>
          <w:color w:val="0070C0"/>
          <w:sz w:val="24"/>
          <w:szCs w:val="24"/>
        </w:rPr>
        <w:t xml:space="preserve"> two pages.</w:t>
      </w:r>
    </w:p>
    <w:p w14:paraId="39DC99D9" w14:textId="77777777" w:rsidR="006375EA" w:rsidRPr="00B611DD" w:rsidRDefault="006375EA" w:rsidP="006375EA">
      <w:pPr>
        <w:pStyle w:val="ListParagraph"/>
        <w:tabs>
          <w:tab w:val="left" w:pos="1080"/>
        </w:tabs>
        <w:spacing w:after="0" w:line="240" w:lineRule="auto"/>
        <w:ind w:left="1440"/>
        <w:rPr>
          <w:rFonts w:asciiTheme="minorHAnsi" w:hAnsiTheme="minorHAnsi" w:cstheme="minorHAnsi"/>
          <w:i/>
          <w:sz w:val="24"/>
          <w:szCs w:val="24"/>
        </w:rPr>
      </w:pPr>
    </w:p>
    <w:p w14:paraId="5F06DCE4" w14:textId="77777777" w:rsidR="006375EA" w:rsidRPr="00B611DD" w:rsidRDefault="006375EA" w:rsidP="006375EA">
      <w:pPr>
        <w:tabs>
          <w:tab w:val="left" w:pos="1080"/>
        </w:tabs>
        <w:spacing w:after="0" w:line="240" w:lineRule="auto"/>
        <w:rPr>
          <w:rFonts w:asciiTheme="minorHAnsi" w:hAnsiTheme="minorHAnsi" w:cstheme="minorHAnsi"/>
          <w:sz w:val="24"/>
          <w:szCs w:val="24"/>
        </w:rPr>
      </w:pPr>
    </w:p>
    <w:p w14:paraId="25550679" w14:textId="07741118" w:rsidR="006375EA" w:rsidRPr="006A743A" w:rsidRDefault="006375EA" w:rsidP="006A743A">
      <w:pPr>
        <w:pStyle w:val="ListParagraph"/>
        <w:numPr>
          <w:ilvl w:val="0"/>
          <w:numId w:val="13"/>
        </w:numPr>
        <w:tabs>
          <w:tab w:val="left" w:pos="1080"/>
        </w:tabs>
        <w:spacing w:after="0" w:line="240" w:lineRule="auto"/>
        <w:ind w:left="1440" w:hanging="540"/>
        <w:rPr>
          <w:rFonts w:asciiTheme="minorHAnsi" w:hAnsiTheme="minorHAnsi" w:cstheme="minorHAnsi"/>
          <w:sz w:val="24"/>
          <w:szCs w:val="24"/>
        </w:rPr>
      </w:pPr>
      <w:r w:rsidRPr="00B611DD">
        <w:rPr>
          <w:rFonts w:asciiTheme="minorHAnsi" w:hAnsiTheme="minorHAnsi" w:cstheme="minorHAnsi"/>
          <w:b/>
          <w:sz w:val="24"/>
          <w:szCs w:val="24"/>
        </w:rPr>
        <w:t>Methods</w:t>
      </w:r>
      <w:r w:rsidRPr="00B611DD">
        <w:rPr>
          <w:rFonts w:asciiTheme="minorHAnsi" w:hAnsiTheme="minorHAnsi" w:cstheme="minorHAnsi"/>
          <w:sz w:val="24"/>
          <w:szCs w:val="24"/>
        </w:rPr>
        <w:t>.  Describe how the proposed project will be completed</w:t>
      </w:r>
      <w:r w:rsidR="006A743A">
        <w:rPr>
          <w:rFonts w:asciiTheme="minorHAnsi" w:hAnsiTheme="minorHAnsi" w:cstheme="minorHAnsi"/>
          <w:sz w:val="24"/>
          <w:szCs w:val="24"/>
        </w:rPr>
        <w:t>, using the outline below for each of the project’s aims</w:t>
      </w:r>
      <w:r w:rsidR="00AE694D" w:rsidRPr="006A743A">
        <w:rPr>
          <w:rFonts w:asciiTheme="minorHAnsi" w:hAnsiTheme="minorHAnsi" w:cstheme="minorHAnsi"/>
          <w:sz w:val="24"/>
          <w:szCs w:val="24"/>
        </w:rPr>
        <w:t xml:space="preserve">.  </w:t>
      </w:r>
    </w:p>
    <w:p w14:paraId="49E61C29" w14:textId="77777777" w:rsidR="006375EA" w:rsidRPr="00B611DD" w:rsidRDefault="006375EA" w:rsidP="006375EA">
      <w:pPr>
        <w:pStyle w:val="ListParagraph"/>
        <w:tabs>
          <w:tab w:val="left" w:pos="1080"/>
        </w:tabs>
        <w:spacing w:after="0" w:line="240" w:lineRule="auto"/>
        <w:ind w:left="1440"/>
        <w:rPr>
          <w:rFonts w:asciiTheme="minorHAnsi" w:hAnsiTheme="minorHAnsi" w:cstheme="minorHAnsi"/>
          <w:sz w:val="24"/>
          <w:szCs w:val="24"/>
        </w:rPr>
      </w:pPr>
    </w:p>
    <w:p w14:paraId="1BD32052" w14:textId="0EBE4FB8" w:rsidR="006375EA" w:rsidRDefault="00B611DD" w:rsidP="006375EA">
      <w:pPr>
        <w:pStyle w:val="ListParagraph"/>
        <w:tabs>
          <w:tab w:val="left" w:pos="1080"/>
        </w:tabs>
        <w:spacing w:after="0" w:line="240" w:lineRule="auto"/>
        <w:ind w:left="1440"/>
        <w:rPr>
          <w:rFonts w:asciiTheme="minorHAnsi" w:hAnsiTheme="minorHAnsi" w:cstheme="minorHAnsi"/>
          <w:sz w:val="24"/>
          <w:szCs w:val="24"/>
        </w:rPr>
      </w:pPr>
      <w:r w:rsidRPr="00B611DD">
        <w:rPr>
          <w:rFonts w:asciiTheme="minorHAnsi" w:hAnsiTheme="minorHAnsi" w:cstheme="minorHAnsi"/>
          <w:sz w:val="24"/>
          <w:szCs w:val="24"/>
        </w:rPr>
        <w:t>This section</w:t>
      </w:r>
      <w:r w:rsidR="006375EA" w:rsidRPr="00B611DD">
        <w:rPr>
          <w:rFonts w:asciiTheme="minorHAnsi" w:hAnsiTheme="minorHAnsi" w:cstheme="minorHAnsi"/>
          <w:sz w:val="24"/>
          <w:szCs w:val="24"/>
        </w:rPr>
        <w:t xml:space="preserve"> should include:</w:t>
      </w:r>
    </w:p>
    <w:p w14:paraId="0D8BB1F3" w14:textId="6CBAD59C" w:rsidR="006375EA" w:rsidRDefault="006375EA" w:rsidP="006375EA">
      <w:pPr>
        <w:pStyle w:val="ListParagraph"/>
        <w:numPr>
          <w:ilvl w:val="0"/>
          <w:numId w:val="15"/>
        </w:numPr>
        <w:tabs>
          <w:tab w:val="left" w:pos="1080"/>
        </w:tabs>
        <w:spacing w:after="0" w:line="240" w:lineRule="auto"/>
        <w:rPr>
          <w:rFonts w:asciiTheme="minorHAnsi" w:hAnsiTheme="minorHAnsi" w:cstheme="minorHAnsi"/>
          <w:sz w:val="24"/>
          <w:szCs w:val="24"/>
        </w:rPr>
      </w:pPr>
      <w:r>
        <w:rPr>
          <w:rFonts w:asciiTheme="minorHAnsi" w:hAnsiTheme="minorHAnsi" w:cstheme="minorHAnsi"/>
          <w:sz w:val="24"/>
          <w:szCs w:val="24"/>
        </w:rPr>
        <w:t>A</w:t>
      </w:r>
      <w:r w:rsidRPr="004F564B">
        <w:rPr>
          <w:rFonts w:asciiTheme="minorHAnsi" w:hAnsiTheme="minorHAnsi" w:cstheme="minorHAnsi"/>
          <w:sz w:val="24"/>
          <w:szCs w:val="24"/>
        </w:rPr>
        <w:t xml:space="preserve"> description of the project’s design</w:t>
      </w:r>
      <w:r w:rsidR="00AE694D">
        <w:rPr>
          <w:rFonts w:asciiTheme="minorHAnsi" w:hAnsiTheme="minorHAnsi" w:cstheme="minorHAnsi"/>
          <w:sz w:val="24"/>
          <w:szCs w:val="24"/>
        </w:rPr>
        <w:t>.</w:t>
      </w:r>
    </w:p>
    <w:p w14:paraId="433667AE" w14:textId="06EE6C57" w:rsidR="006375EA" w:rsidRDefault="006375EA" w:rsidP="006375EA">
      <w:pPr>
        <w:pStyle w:val="ListParagraph"/>
        <w:numPr>
          <w:ilvl w:val="0"/>
          <w:numId w:val="15"/>
        </w:numPr>
        <w:tabs>
          <w:tab w:val="left" w:pos="1080"/>
        </w:tabs>
        <w:spacing w:after="0" w:line="240" w:lineRule="auto"/>
        <w:rPr>
          <w:rFonts w:asciiTheme="minorHAnsi" w:hAnsiTheme="minorHAnsi" w:cstheme="minorHAnsi"/>
          <w:sz w:val="24"/>
          <w:szCs w:val="24"/>
        </w:rPr>
      </w:pPr>
      <w:r>
        <w:rPr>
          <w:rFonts w:asciiTheme="minorHAnsi" w:hAnsiTheme="minorHAnsi" w:cstheme="minorHAnsi"/>
          <w:sz w:val="24"/>
          <w:szCs w:val="24"/>
        </w:rPr>
        <w:lastRenderedPageBreak/>
        <w:t xml:space="preserve">A description of </w:t>
      </w:r>
      <w:r w:rsidRPr="004F564B">
        <w:rPr>
          <w:rFonts w:asciiTheme="minorHAnsi" w:hAnsiTheme="minorHAnsi" w:cstheme="minorHAnsi"/>
          <w:sz w:val="24"/>
          <w:szCs w:val="24"/>
        </w:rPr>
        <w:t>the methods to be used</w:t>
      </w:r>
      <w:r w:rsidR="00B611DD">
        <w:rPr>
          <w:rFonts w:asciiTheme="minorHAnsi" w:hAnsiTheme="minorHAnsi" w:cstheme="minorHAnsi"/>
          <w:sz w:val="24"/>
          <w:szCs w:val="24"/>
        </w:rPr>
        <w:t>, emphasizing innovative approaches, methodologies, instrumentation and/or interventions.</w:t>
      </w:r>
    </w:p>
    <w:p w14:paraId="19346517" w14:textId="70D7AB87" w:rsidR="006375EA" w:rsidRDefault="006375EA" w:rsidP="006375EA">
      <w:pPr>
        <w:pStyle w:val="ListParagraph"/>
        <w:numPr>
          <w:ilvl w:val="0"/>
          <w:numId w:val="15"/>
        </w:numPr>
        <w:tabs>
          <w:tab w:val="left" w:pos="1080"/>
        </w:tabs>
        <w:spacing w:after="0" w:line="240" w:lineRule="auto"/>
        <w:rPr>
          <w:rFonts w:asciiTheme="minorHAnsi" w:hAnsiTheme="minorHAnsi" w:cstheme="minorHAnsi"/>
          <w:sz w:val="24"/>
          <w:szCs w:val="24"/>
        </w:rPr>
      </w:pPr>
      <w:r>
        <w:rPr>
          <w:rFonts w:asciiTheme="minorHAnsi" w:hAnsiTheme="minorHAnsi" w:cstheme="minorHAnsi"/>
          <w:sz w:val="24"/>
          <w:szCs w:val="24"/>
        </w:rPr>
        <w:t>A description of the expected outcomes</w:t>
      </w:r>
      <w:r w:rsidR="00B611DD">
        <w:rPr>
          <w:rFonts w:asciiTheme="minorHAnsi" w:hAnsiTheme="minorHAnsi" w:cstheme="minorHAnsi"/>
          <w:sz w:val="24"/>
          <w:szCs w:val="24"/>
        </w:rPr>
        <w:t>, and their significance to the field.</w:t>
      </w:r>
    </w:p>
    <w:p w14:paraId="51C24827" w14:textId="2C56F766" w:rsidR="00B611DD" w:rsidRDefault="006375EA" w:rsidP="00B611DD">
      <w:pPr>
        <w:pStyle w:val="ListParagraph"/>
        <w:numPr>
          <w:ilvl w:val="0"/>
          <w:numId w:val="15"/>
        </w:numPr>
        <w:tabs>
          <w:tab w:val="left" w:pos="1080"/>
        </w:tabs>
        <w:spacing w:after="0" w:line="240" w:lineRule="auto"/>
        <w:rPr>
          <w:rFonts w:asciiTheme="minorHAnsi" w:hAnsiTheme="minorHAnsi" w:cstheme="minorHAnsi"/>
          <w:sz w:val="24"/>
          <w:szCs w:val="24"/>
        </w:rPr>
      </w:pPr>
      <w:r>
        <w:rPr>
          <w:rFonts w:asciiTheme="minorHAnsi" w:hAnsiTheme="minorHAnsi" w:cstheme="minorHAnsi"/>
          <w:sz w:val="24"/>
          <w:szCs w:val="24"/>
        </w:rPr>
        <w:t xml:space="preserve">A description of </w:t>
      </w:r>
      <w:r w:rsidRPr="004F564B">
        <w:rPr>
          <w:rFonts w:asciiTheme="minorHAnsi" w:hAnsiTheme="minorHAnsi" w:cstheme="minorHAnsi"/>
          <w:sz w:val="24"/>
          <w:szCs w:val="24"/>
        </w:rPr>
        <w:t>any potential problems</w:t>
      </w:r>
      <w:r w:rsidR="00B611DD">
        <w:rPr>
          <w:rFonts w:asciiTheme="minorHAnsi" w:hAnsiTheme="minorHAnsi" w:cstheme="minorHAnsi"/>
          <w:sz w:val="24"/>
          <w:szCs w:val="24"/>
        </w:rPr>
        <w:t xml:space="preserve">, </w:t>
      </w:r>
      <w:r w:rsidRPr="004F564B">
        <w:rPr>
          <w:rFonts w:asciiTheme="minorHAnsi" w:hAnsiTheme="minorHAnsi" w:cstheme="minorHAnsi"/>
          <w:sz w:val="24"/>
          <w:szCs w:val="24"/>
        </w:rPr>
        <w:t>alternate strategies</w:t>
      </w:r>
      <w:r w:rsidR="00B611DD">
        <w:rPr>
          <w:rFonts w:asciiTheme="minorHAnsi" w:hAnsiTheme="minorHAnsi" w:cstheme="minorHAnsi"/>
          <w:sz w:val="24"/>
          <w:szCs w:val="24"/>
        </w:rPr>
        <w:t xml:space="preserve"> and benchmarks for success.</w:t>
      </w:r>
    </w:p>
    <w:p w14:paraId="3D01E276" w14:textId="680ECAAF" w:rsidR="00BF44C2" w:rsidRPr="00BF44C2" w:rsidRDefault="00BF44C2" w:rsidP="00BF44C2">
      <w:pPr>
        <w:pStyle w:val="ListParagraph"/>
        <w:numPr>
          <w:ilvl w:val="0"/>
          <w:numId w:val="15"/>
        </w:numPr>
        <w:tabs>
          <w:tab w:val="left" w:pos="1080"/>
        </w:tabs>
        <w:spacing w:after="0" w:line="240" w:lineRule="auto"/>
        <w:rPr>
          <w:rFonts w:asciiTheme="minorHAnsi" w:hAnsiTheme="minorHAnsi" w:cstheme="minorHAnsi"/>
          <w:sz w:val="24"/>
          <w:szCs w:val="24"/>
        </w:rPr>
      </w:pPr>
      <w:r>
        <w:rPr>
          <w:rFonts w:asciiTheme="minorHAnsi" w:hAnsiTheme="minorHAnsi" w:cstheme="minorHAnsi"/>
          <w:sz w:val="24"/>
          <w:szCs w:val="24"/>
        </w:rPr>
        <w:t>A timeline outlining the project’s milestones over the one-year period of the grant.</w:t>
      </w:r>
    </w:p>
    <w:p w14:paraId="2B7E410F" w14:textId="5B980859" w:rsidR="006375EA" w:rsidRDefault="006375EA" w:rsidP="006375EA">
      <w:pPr>
        <w:pStyle w:val="ListParagraph"/>
        <w:numPr>
          <w:ilvl w:val="0"/>
          <w:numId w:val="15"/>
        </w:numPr>
        <w:tabs>
          <w:tab w:val="left" w:pos="1080"/>
        </w:tabs>
        <w:spacing w:after="0" w:line="240" w:lineRule="auto"/>
        <w:rPr>
          <w:rFonts w:asciiTheme="minorHAnsi" w:hAnsiTheme="minorHAnsi" w:cstheme="minorHAnsi"/>
          <w:sz w:val="24"/>
          <w:szCs w:val="24"/>
        </w:rPr>
      </w:pPr>
      <w:r w:rsidRPr="004F564B">
        <w:rPr>
          <w:rFonts w:asciiTheme="minorHAnsi" w:hAnsiTheme="minorHAnsi" w:cstheme="minorHAnsi"/>
          <w:sz w:val="24"/>
          <w:szCs w:val="24"/>
        </w:rPr>
        <w:t xml:space="preserve">If appropriate to the project, </w:t>
      </w:r>
      <w:r>
        <w:rPr>
          <w:rFonts w:asciiTheme="minorHAnsi" w:hAnsiTheme="minorHAnsi" w:cstheme="minorHAnsi"/>
          <w:sz w:val="24"/>
          <w:szCs w:val="24"/>
        </w:rPr>
        <w:t>a detailed description of</w:t>
      </w:r>
      <w:r w:rsidRPr="004F564B">
        <w:rPr>
          <w:rFonts w:asciiTheme="minorHAnsi" w:hAnsiTheme="minorHAnsi" w:cstheme="minorHAnsi"/>
          <w:sz w:val="24"/>
          <w:szCs w:val="24"/>
        </w:rPr>
        <w:t xml:space="preserve"> the statistical analysis plan.  </w:t>
      </w:r>
    </w:p>
    <w:p w14:paraId="50A3A101" w14:textId="5D9B2F6D" w:rsidR="006375EA" w:rsidRDefault="006375EA" w:rsidP="006375EA">
      <w:pPr>
        <w:tabs>
          <w:tab w:val="left" w:pos="1080"/>
        </w:tabs>
        <w:spacing w:after="0" w:line="240" w:lineRule="auto"/>
        <w:rPr>
          <w:rFonts w:asciiTheme="minorHAnsi" w:hAnsiTheme="minorHAnsi" w:cstheme="minorHAnsi"/>
          <w:sz w:val="24"/>
          <w:szCs w:val="24"/>
        </w:rPr>
      </w:pPr>
    </w:p>
    <w:p w14:paraId="722DE26D" w14:textId="77777777" w:rsidR="00212E51" w:rsidRDefault="006375EA" w:rsidP="006375EA">
      <w:pPr>
        <w:tabs>
          <w:tab w:val="left" w:pos="1080"/>
        </w:tabs>
        <w:spacing w:after="0" w:line="240" w:lineRule="auto"/>
        <w:ind w:left="1440"/>
        <w:rPr>
          <w:rFonts w:asciiTheme="minorHAnsi" w:hAnsiTheme="minorHAnsi" w:cstheme="minorHAnsi"/>
          <w:sz w:val="24"/>
          <w:szCs w:val="24"/>
        </w:rPr>
      </w:pPr>
      <w:r>
        <w:rPr>
          <w:rFonts w:asciiTheme="minorHAnsi" w:hAnsiTheme="minorHAnsi" w:cstheme="minorHAnsi"/>
          <w:sz w:val="24"/>
          <w:szCs w:val="24"/>
        </w:rPr>
        <w:t>Research projects involving human subjects or protected health information (PHI) should also discuss the methods to protect the subjects and safeguard the PHI</w:t>
      </w:r>
      <w:r w:rsidR="009E0C14">
        <w:rPr>
          <w:rFonts w:asciiTheme="minorHAnsi" w:hAnsiTheme="minorHAnsi" w:cstheme="minorHAnsi"/>
          <w:sz w:val="24"/>
          <w:szCs w:val="24"/>
        </w:rPr>
        <w:t>.</w:t>
      </w:r>
      <w:r>
        <w:rPr>
          <w:rFonts w:asciiTheme="minorHAnsi" w:hAnsiTheme="minorHAnsi" w:cstheme="minorHAnsi"/>
          <w:sz w:val="24"/>
          <w:szCs w:val="24"/>
        </w:rPr>
        <w:t xml:space="preserve"> </w:t>
      </w:r>
    </w:p>
    <w:p w14:paraId="7465D0CD" w14:textId="77777777" w:rsidR="00212E51" w:rsidRDefault="00212E51" w:rsidP="006375EA">
      <w:pPr>
        <w:tabs>
          <w:tab w:val="left" w:pos="1080"/>
        </w:tabs>
        <w:spacing w:after="0" w:line="240" w:lineRule="auto"/>
        <w:ind w:left="1440"/>
        <w:rPr>
          <w:rFonts w:asciiTheme="minorHAnsi" w:hAnsiTheme="minorHAnsi" w:cstheme="minorHAnsi"/>
          <w:sz w:val="24"/>
          <w:szCs w:val="24"/>
        </w:rPr>
      </w:pPr>
    </w:p>
    <w:p w14:paraId="4DE74C75" w14:textId="7A42CD94" w:rsidR="00212E51" w:rsidRDefault="00212E51" w:rsidP="00212E51">
      <w:pPr>
        <w:tabs>
          <w:tab w:val="left" w:pos="540"/>
          <w:tab w:val="left" w:pos="1080"/>
          <w:tab w:val="left" w:pos="1440"/>
          <w:tab w:val="left" w:pos="1620"/>
          <w:tab w:val="left" w:pos="2340"/>
        </w:tabs>
        <w:spacing w:after="0" w:line="240" w:lineRule="auto"/>
        <w:ind w:left="1440"/>
        <w:rPr>
          <w:rFonts w:asciiTheme="minorHAnsi" w:hAnsiTheme="minorHAnsi" w:cstheme="minorHAnsi"/>
          <w:sz w:val="24"/>
          <w:szCs w:val="24"/>
        </w:rPr>
      </w:pPr>
      <w:r w:rsidRPr="0040528D">
        <w:rPr>
          <w:rFonts w:asciiTheme="minorHAnsi" w:hAnsiTheme="minorHAnsi" w:cstheme="minorHAnsi"/>
          <w:b/>
          <w:bCs/>
          <w:sz w:val="24"/>
          <w:szCs w:val="24"/>
        </w:rPr>
        <w:t>IRB</w:t>
      </w:r>
      <w:r w:rsidRPr="0040528D">
        <w:rPr>
          <w:rFonts w:asciiTheme="minorHAnsi" w:hAnsiTheme="minorHAnsi" w:cstheme="minorHAnsi"/>
          <w:sz w:val="24"/>
          <w:szCs w:val="24"/>
        </w:rPr>
        <w:t xml:space="preserve">:  </w:t>
      </w:r>
      <w:r w:rsidR="004B171E">
        <w:rPr>
          <w:rFonts w:asciiTheme="minorHAnsi" w:hAnsiTheme="minorHAnsi" w:cstheme="minorHAnsi"/>
          <w:sz w:val="24"/>
          <w:szCs w:val="24"/>
        </w:rPr>
        <w:t>Projects involving human subjects should p</w:t>
      </w:r>
      <w:r w:rsidR="009E0C14" w:rsidRPr="0040528D">
        <w:rPr>
          <w:rFonts w:asciiTheme="minorHAnsi" w:hAnsiTheme="minorHAnsi" w:cstheme="minorHAnsi"/>
          <w:sz w:val="24"/>
          <w:szCs w:val="24"/>
        </w:rPr>
        <w:t xml:space="preserve">rovide information </w:t>
      </w:r>
      <w:r w:rsidR="006375EA" w:rsidRPr="0040528D">
        <w:rPr>
          <w:rFonts w:asciiTheme="minorHAnsi" w:hAnsiTheme="minorHAnsi" w:cstheme="minorHAnsi"/>
          <w:sz w:val="24"/>
          <w:szCs w:val="24"/>
        </w:rPr>
        <w:t xml:space="preserve">pertaining to the IRB </w:t>
      </w:r>
      <w:r w:rsidRPr="0040528D">
        <w:rPr>
          <w:rFonts w:asciiTheme="minorHAnsi" w:hAnsiTheme="minorHAnsi" w:cstheme="minorHAnsi"/>
          <w:sz w:val="24"/>
          <w:szCs w:val="24"/>
        </w:rPr>
        <w:t xml:space="preserve">submission and </w:t>
      </w:r>
      <w:r w:rsidR="006375EA" w:rsidRPr="0040528D">
        <w:rPr>
          <w:rFonts w:asciiTheme="minorHAnsi" w:hAnsiTheme="minorHAnsi" w:cstheme="minorHAnsi"/>
          <w:sz w:val="24"/>
          <w:szCs w:val="24"/>
        </w:rPr>
        <w:t>review status.</w:t>
      </w:r>
      <w:r w:rsidR="009E0C14" w:rsidRPr="0040528D">
        <w:rPr>
          <w:rFonts w:asciiTheme="minorHAnsi" w:hAnsiTheme="minorHAnsi" w:cstheme="minorHAnsi"/>
          <w:sz w:val="24"/>
          <w:szCs w:val="24"/>
        </w:rPr>
        <w:t xml:space="preserve">  If the proposed project is going to be submitted as an amendment to an </w:t>
      </w:r>
      <w:r w:rsidR="003B79AA" w:rsidRPr="0040528D">
        <w:rPr>
          <w:rFonts w:asciiTheme="minorHAnsi" w:hAnsiTheme="minorHAnsi" w:cstheme="minorHAnsi"/>
          <w:sz w:val="24"/>
          <w:szCs w:val="24"/>
        </w:rPr>
        <w:t xml:space="preserve">already </w:t>
      </w:r>
      <w:r w:rsidR="009E0C14" w:rsidRPr="0040528D">
        <w:rPr>
          <w:rFonts w:asciiTheme="minorHAnsi" w:hAnsiTheme="minorHAnsi" w:cstheme="minorHAnsi"/>
          <w:sz w:val="24"/>
          <w:szCs w:val="24"/>
        </w:rPr>
        <w:t xml:space="preserve">IRB approved </w:t>
      </w:r>
      <w:r w:rsidR="003B79AA" w:rsidRPr="0040528D">
        <w:rPr>
          <w:rFonts w:asciiTheme="minorHAnsi" w:hAnsiTheme="minorHAnsi" w:cstheme="minorHAnsi"/>
          <w:sz w:val="24"/>
          <w:szCs w:val="24"/>
        </w:rPr>
        <w:t xml:space="preserve">and active </w:t>
      </w:r>
      <w:r w:rsidR="009E0C14" w:rsidRPr="0040528D">
        <w:rPr>
          <w:rFonts w:asciiTheme="minorHAnsi" w:hAnsiTheme="minorHAnsi" w:cstheme="minorHAnsi"/>
          <w:sz w:val="24"/>
          <w:szCs w:val="24"/>
        </w:rPr>
        <w:t xml:space="preserve">protocol, </w:t>
      </w:r>
      <w:r w:rsidR="003B79AA" w:rsidRPr="0040528D">
        <w:rPr>
          <w:rFonts w:asciiTheme="minorHAnsi" w:hAnsiTheme="minorHAnsi" w:cstheme="minorHAnsi"/>
          <w:sz w:val="24"/>
          <w:szCs w:val="24"/>
        </w:rPr>
        <w:t>please</w:t>
      </w:r>
      <w:r w:rsidR="009E0C14" w:rsidRPr="0040528D">
        <w:rPr>
          <w:rFonts w:asciiTheme="minorHAnsi" w:hAnsiTheme="minorHAnsi" w:cstheme="minorHAnsi"/>
          <w:sz w:val="24"/>
          <w:szCs w:val="24"/>
        </w:rPr>
        <w:t xml:space="preserve"> describe </w:t>
      </w:r>
      <w:r w:rsidR="009E02FA" w:rsidRPr="0040528D">
        <w:rPr>
          <w:rFonts w:asciiTheme="minorHAnsi" w:hAnsiTheme="minorHAnsi" w:cstheme="minorHAnsi"/>
          <w:sz w:val="24"/>
          <w:szCs w:val="24"/>
        </w:rPr>
        <w:t>how the proposed project does not provide funding to the ongoing project. This will help ensure alignment with our funding criteria.</w:t>
      </w:r>
    </w:p>
    <w:p w14:paraId="1D48E15B" w14:textId="79832E11" w:rsidR="006375EA" w:rsidRDefault="006375EA" w:rsidP="006375EA">
      <w:pPr>
        <w:pStyle w:val="ListParagraph"/>
        <w:rPr>
          <w:rFonts w:asciiTheme="minorHAnsi" w:hAnsiTheme="minorHAnsi" w:cstheme="minorHAnsi"/>
          <w:sz w:val="24"/>
          <w:szCs w:val="24"/>
        </w:rPr>
      </w:pPr>
    </w:p>
    <w:p w14:paraId="187F6EA7" w14:textId="5053AE04" w:rsidR="00212E51" w:rsidRDefault="00212E51" w:rsidP="004B171E">
      <w:pPr>
        <w:pStyle w:val="ListParagraph"/>
        <w:spacing w:after="0" w:line="240" w:lineRule="auto"/>
        <w:ind w:left="1440"/>
        <w:rPr>
          <w:rFonts w:asciiTheme="minorHAnsi" w:hAnsiTheme="minorHAnsi" w:cstheme="minorHAnsi"/>
          <w:sz w:val="24"/>
          <w:szCs w:val="24"/>
        </w:rPr>
      </w:pPr>
      <w:r w:rsidRPr="0040528D">
        <w:rPr>
          <w:rFonts w:asciiTheme="minorHAnsi" w:hAnsiTheme="minorHAnsi" w:cstheme="minorHAnsi"/>
          <w:b/>
          <w:bCs/>
          <w:sz w:val="24"/>
          <w:szCs w:val="24"/>
        </w:rPr>
        <w:t>IACUC</w:t>
      </w:r>
      <w:r w:rsidRPr="0040528D">
        <w:rPr>
          <w:rFonts w:asciiTheme="minorHAnsi" w:hAnsiTheme="minorHAnsi" w:cstheme="minorHAnsi"/>
          <w:sz w:val="24"/>
          <w:szCs w:val="24"/>
        </w:rPr>
        <w:t>:  Projects involving animals should provide information pertaining to the IACUC submission and review status.</w:t>
      </w:r>
    </w:p>
    <w:p w14:paraId="6FBBA923" w14:textId="77777777" w:rsidR="004B171E" w:rsidRDefault="004B171E" w:rsidP="004B171E">
      <w:pPr>
        <w:pStyle w:val="ListParagraph"/>
        <w:tabs>
          <w:tab w:val="left" w:pos="1080"/>
        </w:tabs>
        <w:spacing w:after="0" w:line="240" w:lineRule="auto"/>
        <w:ind w:left="1440"/>
        <w:rPr>
          <w:rFonts w:asciiTheme="minorHAnsi" w:hAnsiTheme="minorHAnsi" w:cstheme="minorHAnsi"/>
          <w:i/>
          <w:color w:val="0070C0"/>
          <w:sz w:val="24"/>
          <w:szCs w:val="24"/>
        </w:rPr>
      </w:pPr>
    </w:p>
    <w:p w14:paraId="712A0178" w14:textId="6FD594D5" w:rsidR="006375EA" w:rsidRPr="008B0CA2" w:rsidRDefault="006375EA" w:rsidP="004B171E">
      <w:pPr>
        <w:pStyle w:val="ListParagraph"/>
        <w:tabs>
          <w:tab w:val="left" w:pos="1080"/>
        </w:tabs>
        <w:spacing w:after="0" w:line="240" w:lineRule="auto"/>
        <w:ind w:left="1440"/>
        <w:rPr>
          <w:rFonts w:asciiTheme="minorHAnsi" w:hAnsiTheme="minorHAnsi" w:cstheme="minorHAnsi"/>
          <w:i/>
          <w:color w:val="0070C0"/>
          <w:sz w:val="24"/>
          <w:szCs w:val="24"/>
        </w:rPr>
      </w:pPr>
      <w:r w:rsidRPr="008B0CA2">
        <w:rPr>
          <w:rFonts w:asciiTheme="minorHAnsi" w:hAnsiTheme="minorHAnsi" w:cstheme="minorHAnsi"/>
          <w:i/>
          <w:color w:val="0070C0"/>
          <w:sz w:val="24"/>
          <w:szCs w:val="24"/>
        </w:rPr>
        <w:t xml:space="preserve">The Methods </w:t>
      </w:r>
      <w:r w:rsidRPr="0040528D">
        <w:rPr>
          <w:rFonts w:asciiTheme="minorHAnsi" w:hAnsiTheme="minorHAnsi" w:cstheme="minorHAnsi"/>
          <w:i/>
          <w:color w:val="0070C0"/>
          <w:sz w:val="24"/>
          <w:szCs w:val="24"/>
        </w:rPr>
        <w:t xml:space="preserve">section </w:t>
      </w:r>
      <w:r w:rsidR="00981DC3" w:rsidRPr="0040528D">
        <w:rPr>
          <w:rFonts w:asciiTheme="minorHAnsi" w:hAnsiTheme="minorHAnsi" w:cstheme="minorHAnsi"/>
          <w:i/>
          <w:color w:val="0070C0"/>
          <w:sz w:val="24"/>
          <w:szCs w:val="24"/>
        </w:rPr>
        <w:t xml:space="preserve">cannot </w:t>
      </w:r>
      <w:r w:rsidRPr="0040528D">
        <w:rPr>
          <w:rFonts w:asciiTheme="minorHAnsi" w:hAnsiTheme="minorHAnsi" w:cstheme="minorHAnsi"/>
          <w:i/>
          <w:color w:val="0070C0"/>
          <w:sz w:val="24"/>
          <w:szCs w:val="24"/>
        </w:rPr>
        <w:t>exceed</w:t>
      </w:r>
      <w:r w:rsidRPr="008B0CA2">
        <w:rPr>
          <w:rFonts w:asciiTheme="minorHAnsi" w:hAnsiTheme="minorHAnsi" w:cstheme="minorHAnsi"/>
          <w:i/>
          <w:color w:val="0070C0"/>
          <w:sz w:val="24"/>
          <w:szCs w:val="24"/>
        </w:rPr>
        <w:t xml:space="preserve"> five pages.</w:t>
      </w:r>
    </w:p>
    <w:p w14:paraId="0F36285D" w14:textId="77777777" w:rsidR="006375EA" w:rsidRPr="00C964CE" w:rsidRDefault="006375EA" w:rsidP="006375EA">
      <w:pPr>
        <w:tabs>
          <w:tab w:val="left" w:pos="1080"/>
        </w:tabs>
        <w:spacing w:after="0" w:line="240" w:lineRule="auto"/>
        <w:ind w:left="1440" w:hanging="540"/>
        <w:rPr>
          <w:rFonts w:asciiTheme="minorHAnsi" w:hAnsiTheme="minorHAnsi" w:cstheme="minorHAnsi"/>
          <w:sz w:val="24"/>
          <w:szCs w:val="24"/>
        </w:rPr>
      </w:pPr>
    </w:p>
    <w:p w14:paraId="249DFA77" w14:textId="3ED8DDE1" w:rsidR="006375EA" w:rsidRPr="0071191A" w:rsidRDefault="006375EA" w:rsidP="006375EA">
      <w:pPr>
        <w:pStyle w:val="ListParagraph"/>
        <w:numPr>
          <w:ilvl w:val="0"/>
          <w:numId w:val="13"/>
        </w:numPr>
        <w:tabs>
          <w:tab w:val="left" w:pos="1080"/>
        </w:tabs>
        <w:spacing w:after="0" w:line="240" w:lineRule="auto"/>
        <w:ind w:left="1440" w:hanging="540"/>
        <w:rPr>
          <w:rFonts w:asciiTheme="minorHAnsi" w:hAnsiTheme="minorHAnsi" w:cstheme="minorHAnsi"/>
          <w:sz w:val="24"/>
          <w:szCs w:val="24"/>
        </w:rPr>
      </w:pPr>
      <w:r w:rsidRPr="00D13750">
        <w:rPr>
          <w:rFonts w:asciiTheme="minorHAnsi" w:hAnsiTheme="minorHAnsi" w:cstheme="minorHAnsi"/>
          <w:b/>
          <w:sz w:val="24"/>
          <w:szCs w:val="24"/>
        </w:rPr>
        <w:t>References</w:t>
      </w:r>
      <w:r w:rsidRPr="00E74576">
        <w:rPr>
          <w:rFonts w:asciiTheme="minorHAnsi" w:hAnsiTheme="minorHAnsi" w:cstheme="minorHAnsi"/>
          <w:sz w:val="24"/>
          <w:szCs w:val="24"/>
        </w:rPr>
        <w:t xml:space="preserve">.  Include references as appropriate.  </w:t>
      </w:r>
      <w:r>
        <w:rPr>
          <w:rFonts w:asciiTheme="minorHAnsi" w:hAnsiTheme="minorHAnsi" w:cstheme="minorHAnsi"/>
          <w:sz w:val="24"/>
          <w:szCs w:val="24"/>
        </w:rPr>
        <w:t xml:space="preserve">You may also add a </w:t>
      </w:r>
      <w:r w:rsidRPr="0040528D">
        <w:rPr>
          <w:rFonts w:asciiTheme="minorHAnsi" w:hAnsiTheme="minorHAnsi" w:cstheme="minorHAnsi"/>
          <w:b/>
          <w:bCs/>
          <w:sz w:val="24"/>
          <w:szCs w:val="24"/>
        </w:rPr>
        <w:t>Glossary</w:t>
      </w:r>
      <w:r>
        <w:rPr>
          <w:rFonts w:asciiTheme="minorHAnsi" w:hAnsiTheme="minorHAnsi" w:cstheme="minorHAnsi"/>
          <w:sz w:val="24"/>
          <w:szCs w:val="24"/>
        </w:rPr>
        <w:t xml:space="preserve"> to the end of this section.</w:t>
      </w:r>
    </w:p>
    <w:p w14:paraId="5B9E7DD9" w14:textId="77777777" w:rsidR="006375EA" w:rsidRPr="00C964CE" w:rsidRDefault="006375EA" w:rsidP="006375EA">
      <w:pPr>
        <w:tabs>
          <w:tab w:val="left" w:pos="1080"/>
        </w:tabs>
        <w:spacing w:after="0" w:line="240" w:lineRule="auto"/>
        <w:ind w:left="1440" w:hanging="540"/>
        <w:rPr>
          <w:rFonts w:asciiTheme="minorHAnsi" w:hAnsiTheme="minorHAnsi" w:cstheme="minorHAnsi"/>
          <w:sz w:val="24"/>
          <w:szCs w:val="24"/>
        </w:rPr>
      </w:pPr>
    </w:p>
    <w:p w14:paraId="6A4EC6C5" w14:textId="054702A0" w:rsidR="006375EA" w:rsidRDefault="006375EA" w:rsidP="006375EA">
      <w:pPr>
        <w:pStyle w:val="ListParagraph"/>
        <w:numPr>
          <w:ilvl w:val="0"/>
          <w:numId w:val="13"/>
        </w:numPr>
        <w:tabs>
          <w:tab w:val="left" w:pos="1080"/>
        </w:tabs>
        <w:spacing w:after="0" w:line="240" w:lineRule="auto"/>
        <w:ind w:left="1440" w:hanging="540"/>
        <w:rPr>
          <w:rFonts w:asciiTheme="minorHAnsi" w:hAnsiTheme="minorHAnsi" w:cstheme="minorHAnsi"/>
          <w:sz w:val="24"/>
          <w:szCs w:val="24"/>
        </w:rPr>
      </w:pPr>
      <w:r w:rsidRPr="00B96FD5">
        <w:rPr>
          <w:rFonts w:asciiTheme="minorHAnsi" w:hAnsiTheme="minorHAnsi" w:cstheme="minorHAnsi"/>
          <w:b/>
          <w:sz w:val="24"/>
          <w:szCs w:val="24"/>
        </w:rPr>
        <w:t>Facilities</w:t>
      </w:r>
      <w:r w:rsidR="00883D08">
        <w:rPr>
          <w:rFonts w:asciiTheme="minorHAnsi" w:hAnsiTheme="minorHAnsi" w:cstheme="minorHAnsi"/>
          <w:b/>
          <w:sz w:val="24"/>
          <w:szCs w:val="24"/>
        </w:rPr>
        <w:t xml:space="preserve">, </w:t>
      </w:r>
      <w:r w:rsidRPr="00B96FD5">
        <w:rPr>
          <w:rFonts w:asciiTheme="minorHAnsi" w:hAnsiTheme="minorHAnsi" w:cstheme="minorHAnsi"/>
          <w:b/>
          <w:sz w:val="24"/>
          <w:szCs w:val="24"/>
        </w:rPr>
        <w:t>Resources</w:t>
      </w:r>
      <w:r>
        <w:rPr>
          <w:rFonts w:asciiTheme="minorHAnsi" w:hAnsiTheme="minorHAnsi" w:cstheme="minorHAnsi"/>
          <w:b/>
          <w:sz w:val="24"/>
          <w:szCs w:val="24"/>
        </w:rPr>
        <w:t xml:space="preserve"> and Institutional Commitment</w:t>
      </w:r>
      <w:r w:rsidRPr="00E74576">
        <w:rPr>
          <w:rFonts w:asciiTheme="minorHAnsi" w:hAnsiTheme="minorHAnsi" w:cstheme="minorHAnsi"/>
          <w:sz w:val="24"/>
          <w:szCs w:val="24"/>
        </w:rPr>
        <w:t xml:space="preserve">.  </w:t>
      </w:r>
      <w:r>
        <w:rPr>
          <w:rFonts w:asciiTheme="minorHAnsi" w:hAnsiTheme="minorHAnsi" w:cstheme="minorHAnsi"/>
          <w:sz w:val="24"/>
          <w:szCs w:val="24"/>
        </w:rPr>
        <w:t>Identify</w:t>
      </w:r>
      <w:r w:rsidRPr="00E74576">
        <w:rPr>
          <w:rFonts w:asciiTheme="minorHAnsi" w:hAnsiTheme="minorHAnsi" w:cstheme="minorHAnsi"/>
          <w:sz w:val="24"/>
          <w:szCs w:val="24"/>
        </w:rPr>
        <w:t xml:space="preserve"> where the work will be done; describe essential equipment and confirm that it will be available.</w:t>
      </w:r>
      <w:r>
        <w:rPr>
          <w:rFonts w:asciiTheme="minorHAnsi" w:hAnsiTheme="minorHAnsi" w:cstheme="minorHAnsi"/>
          <w:sz w:val="24"/>
          <w:szCs w:val="24"/>
        </w:rPr>
        <w:t xml:space="preserve">  </w:t>
      </w:r>
    </w:p>
    <w:p w14:paraId="6B2C64B5" w14:textId="2A6F90FE" w:rsidR="006375EA" w:rsidRDefault="006375EA" w:rsidP="006375EA">
      <w:pPr>
        <w:pStyle w:val="ListParagraph"/>
        <w:tabs>
          <w:tab w:val="left" w:pos="1080"/>
        </w:tabs>
        <w:spacing w:after="0" w:line="240" w:lineRule="auto"/>
        <w:ind w:left="1440"/>
        <w:rPr>
          <w:rFonts w:asciiTheme="minorHAnsi" w:hAnsiTheme="minorHAnsi" w:cstheme="minorHAnsi"/>
          <w:b/>
          <w:sz w:val="24"/>
          <w:szCs w:val="24"/>
        </w:rPr>
      </w:pPr>
    </w:p>
    <w:p w14:paraId="2C8B58D3" w14:textId="68CE0A2A" w:rsidR="0071191A" w:rsidRPr="0071191A" w:rsidRDefault="0071191A" w:rsidP="0071191A">
      <w:pPr>
        <w:pStyle w:val="ListParagraph"/>
        <w:tabs>
          <w:tab w:val="left" w:pos="1080"/>
        </w:tabs>
        <w:spacing w:after="0" w:line="240" w:lineRule="auto"/>
        <w:ind w:left="1440"/>
        <w:rPr>
          <w:rFonts w:asciiTheme="minorHAnsi" w:hAnsiTheme="minorHAnsi" w:cstheme="minorHAnsi"/>
          <w:sz w:val="24"/>
          <w:szCs w:val="24"/>
        </w:rPr>
      </w:pPr>
      <w:r>
        <w:rPr>
          <w:rFonts w:asciiTheme="minorHAnsi" w:hAnsiTheme="minorHAnsi" w:cstheme="minorHAnsi"/>
          <w:bCs/>
          <w:sz w:val="24"/>
          <w:szCs w:val="24"/>
        </w:rPr>
        <w:t>Describe access to shared/core facilities and equipment.</w:t>
      </w:r>
      <w:r w:rsidR="00C65FBF">
        <w:rPr>
          <w:rFonts w:asciiTheme="minorHAnsi" w:hAnsiTheme="minorHAnsi" w:cstheme="minorHAnsi"/>
          <w:bCs/>
          <w:sz w:val="24"/>
          <w:szCs w:val="24"/>
        </w:rPr>
        <w:t xml:space="preserve">  </w:t>
      </w:r>
      <w:r>
        <w:rPr>
          <w:rFonts w:asciiTheme="minorHAnsi" w:hAnsiTheme="minorHAnsi" w:cstheme="minorHAnsi"/>
          <w:sz w:val="24"/>
          <w:szCs w:val="24"/>
        </w:rPr>
        <w:t xml:space="preserve">Avoid </w:t>
      </w:r>
      <w:r w:rsidR="009E1934">
        <w:rPr>
          <w:rFonts w:asciiTheme="minorHAnsi" w:hAnsiTheme="minorHAnsi" w:cstheme="minorHAnsi"/>
          <w:sz w:val="24"/>
          <w:szCs w:val="24"/>
        </w:rPr>
        <w:t xml:space="preserve">vague descriptions </w:t>
      </w:r>
      <w:r>
        <w:rPr>
          <w:rFonts w:asciiTheme="minorHAnsi" w:hAnsiTheme="minorHAnsi" w:cstheme="minorHAnsi"/>
          <w:sz w:val="24"/>
          <w:szCs w:val="24"/>
        </w:rPr>
        <w:t>such as</w:t>
      </w:r>
      <w:r w:rsidR="009E1934">
        <w:rPr>
          <w:rFonts w:asciiTheme="minorHAnsi" w:hAnsiTheme="minorHAnsi" w:cstheme="minorHAnsi"/>
          <w:sz w:val="24"/>
          <w:szCs w:val="24"/>
        </w:rPr>
        <w:t xml:space="preserve"> in</w:t>
      </w:r>
      <w:r>
        <w:rPr>
          <w:rFonts w:asciiTheme="minorHAnsi" w:hAnsiTheme="minorHAnsi" w:cstheme="minorHAnsi"/>
          <w:sz w:val="24"/>
          <w:szCs w:val="24"/>
        </w:rPr>
        <w:t xml:space="preserve"> “state of the art equipment.”</w:t>
      </w:r>
    </w:p>
    <w:p w14:paraId="54F68168" w14:textId="77777777" w:rsidR="0071191A" w:rsidRDefault="0071191A" w:rsidP="006375EA">
      <w:pPr>
        <w:pStyle w:val="ListParagraph"/>
        <w:tabs>
          <w:tab w:val="left" w:pos="1080"/>
        </w:tabs>
        <w:spacing w:after="0" w:line="240" w:lineRule="auto"/>
        <w:ind w:left="1440"/>
        <w:rPr>
          <w:rFonts w:asciiTheme="minorHAnsi" w:hAnsiTheme="minorHAnsi" w:cstheme="minorHAnsi"/>
          <w:sz w:val="24"/>
          <w:szCs w:val="24"/>
        </w:rPr>
      </w:pPr>
    </w:p>
    <w:p w14:paraId="7F2E9113" w14:textId="1E338FFA" w:rsidR="00013011" w:rsidRPr="00E03BFB" w:rsidRDefault="00013011" w:rsidP="00E03BFB">
      <w:pPr>
        <w:pStyle w:val="ListParagraph"/>
        <w:tabs>
          <w:tab w:val="left" w:pos="1080"/>
        </w:tabs>
        <w:spacing w:after="0" w:line="240" w:lineRule="auto"/>
        <w:ind w:left="1440"/>
        <w:rPr>
          <w:rFonts w:asciiTheme="minorHAnsi" w:hAnsiTheme="minorHAnsi" w:cstheme="minorHAnsi"/>
          <w:sz w:val="24"/>
          <w:szCs w:val="24"/>
        </w:rPr>
      </w:pPr>
      <w:r w:rsidRPr="0040528D">
        <w:rPr>
          <w:rFonts w:asciiTheme="minorHAnsi" w:hAnsiTheme="minorHAnsi" w:cstheme="minorHAnsi"/>
          <w:sz w:val="24"/>
          <w:szCs w:val="24"/>
        </w:rPr>
        <w:t xml:space="preserve">Please include a </w:t>
      </w:r>
      <w:r w:rsidRPr="0040528D">
        <w:rPr>
          <w:rFonts w:asciiTheme="minorHAnsi" w:hAnsiTheme="minorHAnsi" w:cstheme="minorHAnsi"/>
          <w:b/>
          <w:bCs/>
          <w:sz w:val="24"/>
          <w:szCs w:val="24"/>
        </w:rPr>
        <w:t>letter of support</w:t>
      </w:r>
      <w:r w:rsidRPr="0040528D">
        <w:rPr>
          <w:rFonts w:asciiTheme="minorHAnsi" w:hAnsiTheme="minorHAnsi" w:cstheme="minorHAnsi"/>
          <w:sz w:val="24"/>
          <w:szCs w:val="24"/>
        </w:rPr>
        <w:t xml:space="preserve"> </w:t>
      </w:r>
      <w:r w:rsidR="0000160D">
        <w:rPr>
          <w:rFonts w:asciiTheme="minorHAnsi" w:hAnsiTheme="minorHAnsi" w:cstheme="minorHAnsi"/>
          <w:sz w:val="24"/>
          <w:szCs w:val="24"/>
        </w:rPr>
        <w:t>from your</w:t>
      </w:r>
      <w:r w:rsidRPr="0040528D">
        <w:rPr>
          <w:rFonts w:asciiTheme="minorHAnsi" w:hAnsiTheme="minorHAnsi" w:cstheme="minorHAnsi"/>
          <w:sz w:val="24"/>
          <w:szCs w:val="24"/>
        </w:rPr>
        <w:t xml:space="preserve"> Department Chair</w:t>
      </w:r>
      <w:r w:rsidR="0000160D">
        <w:rPr>
          <w:rFonts w:asciiTheme="minorHAnsi" w:hAnsiTheme="minorHAnsi" w:cstheme="minorHAnsi"/>
          <w:sz w:val="24"/>
          <w:szCs w:val="24"/>
        </w:rPr>
        <w:t xml:space="preserve">.  </w:t>
      </w:r>
      <w:r w:rsidR="00E03BFB" w:rsidRPr="00E03BFB">
        <w:rPr>
          <w:rFonts w:asciiTheme="minorHAnsi" w:hAnsiTheme="minorHAnsi" w:cstheme="minorHAnsi"/>
          <w:sz w:val="24"/>
          <w:szCs w:val="24"/>
        </w:rPr>
        <w:t xml:space="preserve">The Chair’s letter </w:t>
      </w:r>
      <w:r w:rsidR="00E03BFB">
        <w:rPr>
          <w:rFonts w:asciiTheme="minorHAnsi" w:hAnsiTheme="minorHAnsi" w:cstheme="minorHAnsi"/>
          <w:sz w:val="24"/>
          <w:szCs w:val="24"/>
        </w:rPr>
        <w:t>should</w:t>
      </w:r>
      <w:r w:rsidR="00E03BFB" w:rsidRPr="00E03BFB">
        <w:rPr>
          <w:rFonts w:asciiTheme="minorHAnsi" w:hAnsiTheme="minorHAnsi" w:cstheme="minorHAnsi"/>
          <w:sz w:val="24"/>
          <w:szCs w:val="24"/>
        </w:rPr>
        <w:t xml:space="preserve"> demonstrate endorsement of the overall project and </w:t>
      </w:r>
      <w:r w:rsidR="00216711" w:rsidRPr="00E03BFB">
        <w:rPr>
          <w:rFonts w:asciiTheme="minorHAnsi" w:hAnsiTheme="minorHAnsi" w:cstheme="minorHAnsi"/>
          <w:sz w:val="24"/>
          <w:szCs w:val="24"/>
        </w:rPr>
        <w:t>confirm</w:t>
      </w:r>
      <w:r w:rsidR="00E03BFB" w:rsidRPr="00E03BFB">
        <w:rPr>
          <w:rFonts w:asciiTheme="minorHAnsi" w:hAnsiTheme="minorHAnsi" w:cstheme="minorHAnsi"/>
          <w:sz w:val="24"/>
          <w:szCs w:val="24"/>
        </w:rPr>
        <w:t xml:space="preserve"> the department’s commitment to supporting the PI. This includes a clear statement of the department’s willingness and ability to honor the PI’s proposed percent effort, ensuring that the PI has the necessary time and resources to carry out the project </w:t>
      </w:r>
      <w:r w:rsidRPr="00E03BFB">
        <w:rPr>
          <w:rFonts w:asciiTheme="minorHAnsi" w:hAnsiTheme="minorHAnsi" w:cstheme="minorHAnsi"/>
          <w:sz w:val="24"/>
          <w:szCs w:val="24"/>
        </w:rPr>
        <w:t>(letter of support does not count toward the page limit for this section).</w:t>
      </w:r>
    </w:p>
    <w:p w14:paraId="4454AAF0" w14:textId="77777777" w:rsidR="00013011" w:rsidRDefault="00013011" w:rsidP="006375EA">
      <w:pPr>
        <w:pStyle w:val="ListParagraph"/>
        <w:tabs>
          <w:tab w:val="left" w:pos="1080"/>
        </w:tabs>
        <w:spacing w:after="0" w:line="240" w:lineRule="auto"/>
        <w:ind w:left="1440"/>
        <w:rPr>
          <w:rFonts w:asciiTheme="minorHAnsi" w:hAnsiTheme="minorHAnsi" w:cstheme="minorHAnsi"/>
          <w:sz w:val="24"/>
          <w:szCs w:val="24"/>
        </w:rPr>
      </w:pPr>
    </w:p>
    <w:p w14:paraId="38F44D90" w14:textId="57A47F42" w:rsidR="006375EA" w:rsidRPr="00013011" w:rsidRDefault="006375EA" w:rsidP="006375EA">
      <w:pPr>
        <w:pStyle w:val="ListParagraph"/>
        <w:tabs>
          <w:tab w:val="left" w:pos="1080"/>
        </w:tabs>
        <w:spacing w:after="0" w:line="240" w:lineRule="auto"/>
        <w:ind w:left="1440"/>
        <w:rPr>
          <w:rFonts w:asciiTheme="minorHAnsi" w:hAnsiTheme="minorHAnsi" w:cstheme="minorHAnsi"/>
          <w:i/>
          <w:color w:val="0070C0"/>
          <w:sz w:val="24"/>
          <w:szCs w:val="24"/>
        </w:rPr>
      </w:pPr>
      <w:r w:rsidRPr="00013011">
        <w:rPr>
          <w:rFonts w:asciiTheme="minorHAnsi" w:hAnsiTheme="minorHAnsi" w:cstheme="minorHAnsi"/>
          <w:i/>
          <w:color w:val="0070C0"/>
          <w:sz w:val="24"/>
          <w:szCs w:val="24"/>
        </w:rPr>
        <w:t xml:space="preserve">The Facilities &amp; Resources and Institutional Commitment section </w:t>
      </w:r>
      <w:r w:rsidR="00981DC3" w:rsidRPr="0040528D">
        <w:rPr>
          <w:rFonts w:asciiTheme="minorHAnsi" w:hAnsiTheme="minorHAnsi" w:cstheme="minorHAnsi"/>
          <w:i/>
          <w:color w:val="0070C0"/>
          <w:sz w:val="24"/>
          <w:szCs w:val="24"/>
        </w:rPr>
        <w:t>cannot</w:t>
      </w:r>
      <w:r w:rsidR="00981DC3" w:rsidRPr="008B0CA2">
        <w:rPr>
          <w:rFonts w:asciiTheme="minorHAnsi" w:hAnsiTheme="minorHAnsi" w:cstheme="minorHAnsi"/>
          <w:i/>
          <w:color w:val="0070C0"/>
          <w:sz w:val="24"/>
          <w:szCs w:val="24"/>
        </w:rPr>
        <w:t xml:space="preserve"> </w:t>
      </w:r>
      <w:r w:rsidRPr="00013011">
        <w:rPr>
          <w:rFonts w:asciiTheme="minorHAnsi" w:hAnsiTheme="minorHAnsi" w:cstheme="minorHAnsi"/>
          <w:i/>
          <w:color w:val="0070C0"/>
          <w:sz w:val="24"/>
          <w:szCs w:val="24"/>
        </w:rPr>
        <w:t>exceed one page.</w:t>
      </w:r>
    </w:p>
    <w:p w14:paraId="0F506641" w14:textId="77777777" w:rsidR="006375EA" w:rsidRPr="00C964CE" w:rsidRDefault="006375EA" w:rsidP="006375EA">
      <w:pPr>
        <w:tabs>
          <w:tab w:val="left" w:pos="1080"/>
        </w:tabs>
        <w:spacing w:after="0" w:line="240" w:lineRule="auto"/>
        <w:rPr>
          <w:rFonts w:asciiTheme="minorHAnsi" w:hAnsiTheme="minorHAnsi" w:cstheme="minorHAnsi"/>
          <w:sz w:val="24"/>
          <w:szCs w:val="24"/>
        </w:rPr>
      </w:pPr>
    </w:p>
    <w:p w14:paraId="1A6F9665" w14:textId="77777777" w:rsidR="006375EA" w:rsidRDefault="006375EA" w:rsidP="006375EA">
      <w:pPr>
        <w:pStyle w:val="ListParagraph"/>
        <w:numPr>
          <w:ilvl w:val="0"/>
          <w:numId w:val="13"/>
        </w:numPr>
        <w:tabs>
          <w:tab w:val="left" w:pos="1080"/>
        </w:tabs>
        <w:spacing w:after="0" w:line="240" w:lineRule="auto"/>
        <w:ind w:left="1440" w:hanging="540"/>
        <w:rPr>
          <w:rFonts w:asciiTheme="minorHAnsi" w:hAnsiTheme="minorHAnsi" w:cstheme="minorHAnsi"/>
          <w:sz w:val="24"/>
          <w:szCs w:val="24"/>
        </w:rPr>
      </w:pPr>
      <w:r w:rsidRPr="00EF69D3">
        <w:rPr>
          <w:rFonts w:asciiTheme="minorHAnsi" w:hAnsiTheme="minorHAnsi" w:cstheme="minorHAnsi"/>
          <w:b/>
          <w:sz w:val="24"/>
          <w:szCs w:val="24"/>
        </w:rPr>
        <w:t>Responsibilities</w:t>
      </w:r>
      <w:r w:rsidRPr="00E74576">
        <w:rPr>
          <w:rFonts w:asciiTheme="minorHAnsi" w:hAnsiTheme="minorHAnsi" w:cstheme="minorHAnsi"/>
          <w:sz w:val="24"/>
          <w:szCs w:val="24"/>
        </w:rPr>
        <w:t xml:space="preserve">.  If there </w:t>
      </w:r>
      <w:r>
        <w:rPr>
          <w:rFonts w:asciiTheme="minorHAnsi" w:hAnsiTheme="minorHAnsi" w:cstheme="minorHAnsi"/>
          <w:sz w:val="24"/>
          <w:szCs w:val="24"/>
        </w:rPr>
        <w:t>are sub-investigators listed on the application</w:t>
      </w:r>
      <w:r w:rsidRPr="00E74576">
        <w:rPr>
          <w:rFonts w:asciiTheme="minorHAnsi" w:hAnsiTheme="minorHAnsi" w:cstheme="minorHAnsi"/>
          <w:sz w:val="24"/>
          <w:szCs w:val="24"/>
        </w:rPr>
        <w:t xml:space="preserve">, </w:t>
      </w:r>
      <w:r>
        <w:rPr>
          <w:rFonts w:asciiTheme="minorHAnsi" w:hAnsiTheme="minorHAnsi" w:cstheme="minorHAnsi"/>
          <w:sz w:val="24"/>
          <w:szCs w:val="24"/>
        </w:rPr>
        <w:t xml:space="preserve">use this section to outline each sub-investigator’s </w:t>
      </w:r>
      <w:r w:rsidRPr="00E74576">
        <w:rPr>
          <w:rFonts w:asciiTheme="minorHAnsi" w:hAnsiTheme="minorHAnsi" w:cstheme="minorHAnsi"/>
          <w:sz w:val="24"/>
          <w:szCs w:val="24"/>
        </w:rPr>
        <w:t xml:space="preserve">individual responsibilities in the project.  </w:t>
      </w:r>
    </w:p>
    <w:p w14:paraId="45E95ECF" w14:textId="77777777" w:rsidR="006375EA" w:rsidRDefault="006375EA" w:rsidP="006375EA">
      <w:pPr>
        <w:pStyle w:val="ListParagraph"/>
        <w:tabs>
          <w:tab w:val="left" w:pos="1080"/>
        </w:tabs>
        <w:spacing w:after="0" w:line="240" w:lineRule="auto"/>
        <w:ind w:left="1440"/>
        <w:rPr>
          <w:rFonts w:asciiTheme="minorHAnsi" w:hAnsiTheme="minorHAnsi" w:cstheme="minorHAnsi"/>
          <w:sz w:val="24"/>
          <w:szCs w:val="24"/>
        </w:rPr>
      </w:pPr>
    </w:p>
    <w:p w14:paraId="24E6F4EE" w14:textId="77777777" w:rsidR="006375EA" w:rsidRDefault="006375EA" w:rsidP="006375EA">
      <w:pPr>
        <w:pStyle w:val="ListParagraph"/>
        <w:tabs>
          <w:tab w:val="left" w:pos="1080"/>
        </w:tabs>
        <w:spacing w:after="0" w:line="240" w:lineRule="auto"/>
        <w:ind w:left="1440"/>
        <w:rPr>
          <w:rFonts w:asciiTheme="minorHAnsi" w:hAnsiTheme="minorHAnsi" w:cstheme="minorHAnsi"/>
          <w:sz w:val="24"/>
          <w:szCs w:val="24"/>
        </w:rPr>
      </w:pPr>
      <w:r w:rsidRPr="00E74576">
        <w:rPr>
          <w:rFonts w:asciiTheme="minorHAnsi" w:hAnsiTheme="minorHAnsi" w:cstheme="minorHAnsi"/>
          <w:sz w:val="24"/>
          <w:szCs w:val="24"/>
        </w:rPr>
        <w:t xml:space="preserve">Please enclose a </w:t>
      </w:r>
      <w:r w:rsidRPr="009E02FA">
        <w:rPr>
          <w:rFonts w:asciiTheme="minorHAnsi" w:hAnsiTheme="minorHAnsi" w:cstheme="minorHAnsi"/>
          <w:b/>
          <w:bCs/>
          <w:sz w:val="24"/>
          <w:szCs w:val="24"/>
        </w:rPr>
        <w:t>letter of support</w:t>
      </w:r>
      <w:r w:rsidRPr="00E74576">
        <w:rPr>
          <w:rFonts w:asciiTheme="minorHAnsi" w:hAnsiTheme="minorHAnsi" w:cstheme="minorHAnsi"/>
          <w:sz w:val="24"/>
          <w:szCs w:val="24"/>
        </w:rPr>
        <w:t xml:space="preserve"> from </w:t>
      </w:r>
      <w:r>
        <w:rPr>
          <w:rFonts w:asciiTheme="minorHAnsi" w:hAnsiTheme="minorHAnsi" w:cstheme="minorHAnsi"/>
          <w:sz w:val="24"/>
          <w:szCs w:val="24"/>
        </w:rPr>
        <w:t>each sub-investigator (letters of support do not count toward the page limit for this section)</w:t>
      </w:r>
      <w:r w:rsidRPr="00E74576">
        <w:rPr>
          <w:rFonts w:asciiTheme="minorHAnsi" w:hAnsiTheme="minorHAnsi" w:cstheme="minorHAnsi"/>
          <w:sz w:val="24"/>
          <w:szCs w:val="24"/>
        </w:rPr>
        <w:t>.</w:t>
      </w:r>
    </w:p>
    <w:p w14:paraId="4B4F1E1C" w14:textId="77777777" w:rsidR="006375EA" w:rsidRDefault="006375EA" w:rsidP="006375EA">
      <w:pPr>
        <w:pStyle w:val="ListParagraph"/>
        <w:tabs>
          <w:tab w:val="left" w:pos="1080"/>
        </w:tabs>
        <w:spacing w:after="0" w:line="240" w:lineRule="auto"/>
        <w:ind w:left="1440"/>
        <w:rPr>
          <w:rFonts w:asciiTheme="minorHAnsi" w:hAnsiTheme="minorHAnsi" w:cstheme="minorHAnsi"/>
          <w:sz w:val="24"/>
          <w:szCs w:val="24"/>
        </w:rPr>
      </w:pPr>
    </w:p>
    <w:p w14:paraId="3542F53C" w14:textId="59867422" w:rsidR="006375EA" w:rsidRPr="00013011" w:rsidRDefault="006375EA" w:rsidP="006375EA">
      <w:pPr>
        <w:pStyle w:val="ListParagraph"/>
        <w:tabs>
          <w:tab w:val="left" w:pos="1080"/>
        </w:tabs>
        <w:spacing w:after="0" w:line="240" w:lineRule="auto"/>
        <w:ind w:left="1440"/>
        <w:rPr>
          <w:rFonts w:asciiTheme="minorHAnsi" w:hAnsiTheme="minorHAnsi" w:cstheme="minorHAnsi"/>
          <w:i/>
          <w:color w:val="0070C0"/>
          <w:sz w:val="24"/>
          <w:szCs w:val="24"/>
        </w:rPr>
      </w:pPr>
      <w:r w:rsidRPr="00013011">
        <w:rPr>
          <w:rFonts w:asciiTheme="minorHAnsi" w:hAnsiTheme="minorHAnsi" w:cstheme="minorHAnsi"/>
          <w:i/>
          <w:color w:val="0070C0"/>
          <w:sz w:val="24"/>
          <w:szCs w:val="24"/>
        </w:rPr>
        <w:t xml:space="preserve">The Responsibilities section </w:t>
      </w:r>
      <w:r w:rsidR="00981DC3" w:rsidRPr="0040528D">
        <w:rPr>
          <w:rFonts w:asciiTheme="minorHAnsi" w:hAnsiTheme="minorHAnsi" w:cstheme="minorHAnsi"/>
          <w:i/>
          <w:color w:val="0070C0"/>
          <w:sz w:val="24"/>
          <w:szCs w:val="24"/>
        </w:rPr>
        <w:t>cannot</w:t>
      </w:r>
      <w:r w:rsidR="00981DC3" w:rsidRPr="008B0CA2">
        <w:rPr>
          <w:rFonts w:asciiTheme="minorHAnsi" w:hAnsiTheme="minorHAnsi" w:cstheme="minorHAnsi"/>
          <w:i/>
          <w:color w:val="0070C0"/>
          <w:sz w:val="24"/>
          <w:szCs w:val="24"/>
        </w:rPr>
        <w:t xml:space="preserve"> </w:t>
      </w:r>
      <w:r w:rsidRPr="00013011">
        <w:rPr>
          <w:rFonts w:asciiTheme="minorHAnsi" w:hAnsiTheme="minorHAnsi" w:cstheme="minorHAnsi"/>
          <w:i/>
          <w:color w:val="0070C0"/>
          <w:sz w:val="24"/>
          <w:szCs w:val="24"/>
        </w:rPr>
        <w:t>exceed two pages.</w:t>
      </w:r>
    </w:p>
    <w:p w14:paraId="64C6C933" w14:textId="77777777" w:rsidR="006375EA" w:rsidRPr="00C964CE" w:rsidRDefault="006375EA" w:rsidP="006375EA">
      <w:pPr>
        <w:tabs>
          <w:tab w:val="left" w:pos="1080"/>
        </w:tabs>
        <w:spacing w:after="0" w:line="240" w:lineRule="auto"/>
        <w:ind w:left="1440" w:hanging="540"/>
        <w:rPr>
          <w:rFonts w:asciiTheme="minorHAnsi" w:hAnsiTheme="minorHAnsi" w:cstheme="minorHAnsi"/>
          <w:sz w:val="24"/>
          <w:szCs w:val="24"/>
        </w:rPr>
      </w:pPr>
    </w:p>
    <w:p w14:paraId="39219187" w14:textId="77777777" w:rsidR="006375EA" w:rsidRDefault="006375EA" w:rsidP="006375EA">
      <w:pPr>
        <w:pStyle w:val="ListParagraph"/>
        <w:numPr>
          <w:ilvl w:val="0"/>
          <w:numId w:val="13"/>
        </w:numPr>
        <w:tabs>
          <w:tab w:val="left" w:pos="1080"/>
        </w:tabs>
        <w:spacing w:after="0" w:line="240" w:lineRule="auto"/>
        <w:ind w:left="1440" w:hanging="540"/>
        <w:rPr>
          <w:rFonts w:asciiTheme="minorHAnsi" w:hAnsiTheme="minorHAnsi" w:cstheme="minorHAnsi"/>
          <w:sz w:val="24"/>
          <w:szCs w:val="24"/>
        </w:rPr>
      </w:pPr>
      <w:r>
        <w:rPr>
          <w:rFonts w:asciiTheme="minorHAnsi" w:hAnsiTheme="minorHAnsi" w:cstheme="minorHAnsi"/>
          <w:b/>
          <w:sz w:val="24"/>
          <w:szCs w:val="24"/>
        </w:rPr>
        <w:t>Budget and B</w:t>
      </w:r>
      <w:r w:rsidRPr="00D033AA">
        <w:rPr>
          <w:rFonts w:asciiTheme="minorHAnsi" w:hAnsiTheme="minorHAnsi" w:cstheme="minorHAnsi"/>
          <w:b/>
          <w:sz w:val="24"/>
          <w:szCs w:val="24"/>
        </w:rPr>
        <w:t>udge</w:t>
      </w:r>
      <w:r>
        <w:rPr>
          <w:rFonts w:asciiTheme="minorHAnsi" w:hAnsiTheme="minorHAnsi" w:cstheme="minorHAnsi"/>
          <w:b/>
          <w:sz w:val="24"/>
          <w:szCs w:val="24"/>
        </w:rPr>
        <w:t>t J</w:t>
      </w:r>
      <w:r w:rsidRPr="00D033AA">
        <w:rPr>
          <w:rFonts w:asciiTheme="minorHAnsi" w:hAnsiTheme="minorHAnsi" w:cstheme="minorHAnsi"/>
          <w:b/>
          <w:sz w:val="24"/>
          <w:szCs w:val="24"/>
        </w:rPr>
        <w:t>ustification</w:t>
      </w:r>
      <w:r w:rsidRPr="00E74576">
        <w:rPr>
          <w:rFonts w:asciiTheme="minorHAnsi" w:hAnsiTheme="minorHAnsi" w:cstheme="minorHAnsi"/>
          <w:sz w:val="24"/>
          <w:szCs w:val="24"/>
        </w:rPr>
        <w:t xml:space="preserve">.  </w:t>
      </w:r>
      <w:r>
        <w:rPr>
          <w:rFonts w:asciiTheme="minorHAnsi" w:hAnsiTheme="minorHAnsi" w:cstheme="minorHAnsi"/>
          <w:sz w:val="24"/>
          <w:szCs w:val="24"/>
        </w:rPr>
        <w:t xml:space="preserve">Review the Budget information in </w:t>
      </w:r>
      <w:r w:rsidRPr="00AC5EB2">
        <w:rPr>
          <w:rFonts w:asciiTheme="minorHAnsi" w:hAnsiTheme="minorHAnsi" w:cstheme="minorHAnsi"/>
          <w:sz w:val="24"/>
          <w:szCs w:val="24"/>
        </w:rPr>
        <w:t>Section III of this document, and provide a line-item budget, in table format, showing the</w:t>
      </w:r>
      <w:r>
        <w:rPr>
          <w:rFonts w:asciiTheme="minorHAnsi" w:hAnsiTheme="minorHAnsi" w:cstheme="minorHAnsi"/>
          <w:sz w:val="24"/>
          <w:szCs w:val="24"/>
        </w:rPr>
        <w:t xml:space="preserve"> category, payee, item, amount, quantity, and total costs for each section.</w:t>
      </w:r>
    </w:p>
    <w:p w14:paraId="57D8C660" w14:textId="77777777" w:rsidR="006375EA" w:rsidRDefault="006375EA" w:rsidP="006375EA">
      <w:pPr>
        <w:pStyle w:val="ListParagraph"/>
        <w:tabs>
          <w:tab w:val="left" w:pos="1080"/>
        </w:tabs>
        <w:spacing w:after="0" w:line="240" w:lineRule="auto"/>
        <w:ind w:left="1440"/>
        <w:rPr>
          <w:rFonts w:asciiTheme="minorHAnsi" w:hAnsiTheme="minorHAnsi" w:cstheme="minorHAnsi"/>
          <w:sz w:val="24"/>
          <w:szCs w:val="24"/>
        </w:rPr>
      </w:pPr>
    </w:p>
    <w:p w14:paraId="323F4504" w14:textId="77777777" w:rsidR="006375EA" w:rsidRPr="00D033AA" w:rsidRDefault="006375EA" w:rsidP="006375EA">
      <w:pPr>
        <w:pStyle w:val="ListParagraph"/>
        <w:tabs>
          <w:tab w:val="left" w:pos="1080"/>
        </w:tabs>
        <w:spacing w:after="0" w:line="240" w:lineRule="auto"/>
        <w:ind w:left="1440"/>
        <w:rPr>
          <w:rFonts w:asciiTheme="minorHAnsi" w:hAnsiTheme="minorHAnsi" w:cstheme="minorHAnsi"/>
          <w:i/>
          <w:sz w:val="24"/>
          <w:szCs w:val="24"/>
        </w:rPr>
      </w:pPr>
      <w:r>
        <w:rPr>
          <w:rFonts w:asciiTheme="minorHAnsi" w:hAnsiTheme="minorHAnsi" w:cstheme="minorHAnsi"/>
          <w:i/>
          <w:sz w:val="24"/>
          <w:szCs w:val="24"/>
        </w:rPr>
        <w:t xml:space="preserve">Budget </w:t>
      </w:r>
      <w:r w:rsidRPr="00D033AA">
        <w:rPr>
          <w:rFonts w:asciiTheme="minorHAnsi" w:hAnsiTheme="minorHAnsi" w:cstheme="minorHAnsi"/>
          <w:i/>
          <w:sz w:val="24"/>
          <w:szCs w:val="24"/>
        </w:rPr>
        <w:t>Example:</w:t>
      </w:r>
    </w:p>
    <w:tbl>
      <w:tblPr>
        <w:tblStyle w:val="TableGrid"/>
        <w:tblW w:w="0" w:type="auto"/>
        <w:tblInd w:w="1440" w:type="dxa"/>
        <w:tblLook w:val="04A0" w:firstRow="1" w:lastRow="0" w:firstColumn="1" w:lastColumn="0" w:noHBand="0" w:noVBand="1"/>
      </w:tblPr>
      <w:tblGrid>
        <w:gridCol w:w="1408"/>
        <w:gridCol w:w="1265"/>
        <w:gridCol w:w="1394"/>
        <w:gridCol w:w="1367"/>
        <w:gridCol w:w="1027"/>
        <w:gridCol w:w="976"/>
      </w:tblGrid>
      <w:tr w:rsidR="006375EA" w14:paraId="68D81EB5" w14:textId="77777777" w:rsidTr="00D225A3">
        <w:tc>
          <w:tcPr>
            <w:tcW w:w="1408" w:type="dxa"/>
          </w:tcPr>
          <w:p w14:paraId="404772C2" w14:textId="77777777" w:rsidR="006375EA" w:rsidRPr="00D033AA" w:rsidRDefault="006375EA" w:rsidP="00D225A3">
            <w:pPr>
              <w:pStyle w:val="ListParagraph"/>
              <w:tabs>
                <w:tab w:val="left" w:pos="1080"/>
              </w:tabs>
              <w:ind w:left="0"/>
              <w:rPr>
                <w:rFonts w:asciiTheme="minorHAnsi" w:hAnsiTheme="minorHAnsi" w:cstheme="minorHAnsi"/>
                <w:b/>
                <w:sz w:val="24"/>
                <w:szCs w:val="24"/>
              </w:rPr>
            </w:pPr>
            <w:r w:rsidRPr="00D033AA">
              <w:rPr>
                <w:rFonts w:asciiTheme="minorHAnsi" w:hAnsiTheme="minorHAnsi" w:cstheme="minorHAnsi"/>
                <w:b/>
                <w:sz w:val="24"/>
                <w:szCs w:val="24"/>
              </w:rPr>
              <w:t>Category</w:t>
            </w:r>
          </w:p>
        </w:tc>
        <w:tc>
          <w:tcPr>
            <w:tcW w:w="1265" w:type="dxa"/>
          </w:tcPr>
          <w:p w14:paraId="100A612F" w14:textId="77777777" w:rsidR="006375EA" w:rsidRPr="00D033AA" w:rsidRDefault="006375EA" w:rsidP="00D225A3">
            <w:pPr>
              <w:pStyle w:val="ListParagraph"/>
              <w:tabs>
                <w:tab w:val="left" w:pos="1080"/>
              </w:tabs>
              <w:ind w:left="0"/>
              <w:rPr>
                <w:rFonts w:asciiTheme="minorHAnsi" w:hAnsiTheme="minorHAnsi" w:cstheme="minorHAnsi"/>
                <w:b/>
                <w:sz w:val="24"/>
                <w:szCs w:val="24"/>
              </w:rPr>
            </w:pPr>
            <w:r w:rsidRPr="00D033AA">
              <w:rPr>
                <w:rFonts w:asciiTheme="minorHAnsi" w:hAnsiTheme="minorHAnsi" w:cstheme="minorHAnsi"/>
                <w:b/>
                <w:sz w:val="24"/>
                <w:szCs w:val="24"/>
              </w:rPr>
              <w:t>Payee</w:t>
            </w:r>
          </w:p>
        </w:tc>
        <w:tc>
          <w:tcPr>
            <w:tcW w:w="1198" w:type="dxa"/>
          </w:tcPr>
          <w:p w14:paraId="793F0058" w14:textId="77777777" w:rsidR="006375EA" w:rsidRPr="00D033AA" w:rsidRDefault="006375EA" w:rsidP="00D225A3">
            <w:pPr>
              <w:pStyle w:val="ListParagraph"/>
              <w:tabs>
                <w:tab w:val="left" w:pos="1080"/>
              </w:tabs>
              <w:ind w:left="0"/>
              <w:rPr>
                <w:rFonts w:asciiTheme="minorHAnsi" w:hAnsiTheme="minorHAnsi" w:cstheme="minorHAnsi"/>
                <w:b/>
                <w:sz w:val="24"/>
                <w:szCs w:val="24"/>
              </w:rPr>
            </w:pPr>
            <w:r w:rsidRPr="00D033AA">
              <w:rPr>
                <w:rFonts w:asciiTheme="minorHAnsi" w:hAnsiTheme="minorHAnsi" w:cstheme="minorHAnsi"/>
                <w:b/>
                <w:sz w:val="24"/>
                <w:szCs w:val="24"/>
              </w:rPr>
              <w:t>Item</w:t>
            </w:r>
          </w:p>
        </w:tc>
        <w:tc>
          <w:tcPr>
            <w:tcW w:w="1367" w:type="dxa"/>
          </w:tcPr>
          <w:p w14:paraId="00FD199F" w14:textId="77777777" w:rsidR="006375EA" w:rsidRPr="00D033AA" w:rsidRDefault="006375EA" w:rsidP="00D225A3">
            <w:pPr>
              <w:pStyle w:val="ListParagraph"/>
              <w:tabs>
                <w:tab w:val="left" w:pos="1080"/>
              </w:tabs>
              <w:ind w:left="0"/>
              <w:rPr>
                <w:rFonts w:asciiTheme="minorHAnsi" w:hAnsiTheme="minorHAnsi" w:cstheme="minorHAnsi"/>
                <w:b/>
                <w:sz w:val="24"/>
                <w:szCs w:val="24"/>
              </w:rPr>
            </w:pPr>
            <w:r w:rsidRPr="00D033AA">
              <w:rPr>
                <w:rFonts w:asciiTheme="minorHAnsi" w:hAnsiTheme="minorHAnsi" w:cstheme="minorHAnsi"/>
                <w:b/>
                <w:sz w:val="24"/>
                <w:szCs w:val="24"/>
              </w:rPr>
              <w:t>Quantity</w:t>
            </w:r>
          </w:p>
        </w:tc>
        <w:tc>
          <w:tcPr>
            <w:tcW w:w="976" w:type="dxa"/>
          </w:tcPr>
          <w:p w14:paraId="08CCA0BD" w14:textId="77777777" w:rsidR="006375EA" w:rsidRPr="00D033AA" w:rsidRDefault="006375EA" w:rsidP="00D225A3">
            <w:pPr>
              <w:pStyle w:val="ListParagraph"/>
              <w:tabs>
                <w:tab w:val="left" w:pos="1080"/>
              </w:tabs>
              <w:ind w:left="0"/>
              <w:rPr>
                <w:rFonts w:asciiTheme="minorHAnsi" w:hAnsiTheme="minorHAnsi" w:cstheme="minorHAnsi"/>
                <w:b/>
                <w:sz w:val="24"/>
                <w:szCs w:val="24"/>
              </w:rPr>
            </w:pPr>
            <w:r w:rsidRPr="00D033AA">
              <w:rPr>
                <w:rFonts w:asciiTheme="minorHAnsi" w:hAnsiTheme="minorHAnsi" w:cstheme="minorHAnsi"/>
                <w:b/>
                <w:sz w:val="24"/>
                <w:szCs w:val="24"/>
              </w:rPr>
              <w:t>Amount</w:t>
            </w:r>
          </w:p>
        </w:tc>
        <w:tc>
          <w:tcPr>
            <w:tcW w:w="976" w:type="dxa"/>
          </w:tcPr>
          <w:p w14:paraId="2D3F1A13" w14:textId="77777777" w:rsidR="006375EA" w:rsidRPr="00D033AA" w:rsidRDefault="006375EA" w:rsidP="00D225A3">
            <w:pPr>
              <w:pStyle w:val="ListParagraph"/>
              <w:tabs>
                <w:tab w:val="left" w:pos="1080"/>
              </w:tabs>
              <w:ind w:left="0"/>
              <w:rPr>
                <w:rFonts w:asciiTheme="minorHAnsi" w:hAnsiTheme="minorHAnsi" w:cstheme="minorHAnsi"/>
                <w:b/>
                <w:sz w:val="24"/>
                <w:szCs w:val="24"/>
              </w:rPr>
            </w:pPr>
            <w:r w:rsidRPr="00D033AA">
              <w:rPr>
                <w:rFonts w:asciiTheme="minorHAnsi" w:hAnsiTheme="minorHAnsi" w:cstheme="minorHAnsi"/>
                <w:b/>
                <w:sz w:val="24"/>
                <w:szCs w:val="24"/>
              </w:rPr>
              <w:t>Total</w:t>
            </w:r>
          </w:p>
        </w:tc>
      </w:tr>
      <w:tr w:rsidR="006375EA" w14:paraId="7560D13A" w14:textId="77777777" w:rsidTr="00D225A3">
        <w:tc>
          <w:tcPr>
            <w:tcW w:w="1408" w:type="dxa"/>
          </w:tcPr>
          <w:p w14:paraId="461EF91B" w14:textId="77777777" w:rsidR="006375EA" w:rsidRDefault="006375EA" w:rsidP="00D225A3">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Salary</w:t>
            </w:r>
          </w:p>
        </w:tc>
        <w:tc>
          <w:tcPr>
            <w:tcW w:w="1265" w:type="dxa"/>
          </w:tcPr>
          <w:p w14:paraId="2D475FD2" w14:textId="77777777" w:rsidR="006375EA" w:rsidRDefault="006375EA" w:rsidP="00D225A3">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John Doe</w:t>
            </w:r>
          </w:p>
        </w:tc>
        <w:tc>
          <w:tcPr>
            <w:tcW w:w="1198" w:type="dxa"/>
          </w:tcPr>
          <w:p w14:paraId="2633BB0E" w14:textId="15B893F0" w:rsidR="006375EA" w:rsidRDefault="007445C0" w:rsidP="00D225A3">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Research Coordinator</w:t>
            </w:r>
          </w:p>
        </w:tc>
        <w:tc>
          <w:tcPr>
            <w:tcW w:w="1367" w:type="dxa"/>
          </w:tcPr>
          <w:p w14:paraId="299BD1AB" w14:textId="77777777" w:rsidR="006375EA" w:rsidRDefault="006375EA" w:rsidP="00D225A3">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10 hours</w:t>
            </w:r>
          </w:p>
        </w:tc>
        <w:tc>
          <w:tcPr>
            <w:tcW w:w="976" w:type="dxa"/>
          </w:tcPr>
          <w:p w14:paraId="59C74ED5" w14:textId="78882F8D" w:rsidR="006375EA" w:rsidRDefault="006375EA" w:rsidP="00D225A3">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w:t>
            </w:r>
            <w:r w:rsidR="00C65FBF">
              <w:rPr>
                <w:rFonts w:asciiTheme="minorHAnsi" w:hAnsiTheme="minorHAnsi" w:cstheme="minorHAnsi"/>
                <w:sz w:val="24"/>
                <w:szCs w:val="24"/>
              </w:rPr>
              <w:t>3</w:t>
            </w:r>
            <w:r>
              <w:rPr>
                <w:rFonts w:asciiTheme="minorHAnsi" w:hAnsiTheme="minorHAnsi" w:cstheme="minorHAnsi"/>
                <w:sz w:val="24"/>
                <w:szCs w:val="24"/>
              </w:rPr>
              <w:t>0/hr</w:t>
            </w:r>
          </w:p>
        </w:tc>
        <w:tc>
          <w:tcPr>
            <w:tcW w:w="976" w:type="dxa"/>
          </w:tcPr>
          <w:p w14:paraId="4E2826AE" w14:textId="42A4F267" w:rsidR="006375EA" w:rsidRDefault="006375EA" w:rsidP="00D225A3">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w:t>
            </w:r>
            <w:r w:rsidR="00C65FBF">
              <w:rPr>
                <w:rFonts w:asciiTheme="minorHAnsi" w:hAnsiTheme="minorHAnsi" w:cstheme="minorHAnsi"/>
                <w:sz w:val="24"/>
                <w:szCs w:val="24"/>
              </w:rPr>
              <w:t>3</w:t>
            </w:r>
            <w:r>
              <w:rPr>
                <w:rFonts w:asciiTheme="minorHAnsi" w:hAnsiTheme="minorHAnsi" w:cstheme="minorHAnsi"/>
                <w:sz w:val="24"/>
                <w:szCs w:val="24"/>
              </w:rPr>
              <w:t>00</w:t>
            </w:r>
          </w:p>
        </w:tc>
      </w:tr>
      <w:tr w:rsidR="006375EA" w14:paraId="4B04FF86" w14:textId="77777777" w:rsidTr="00D225A3">
        <w:tc>
          <w:tcPr>
            <w:tcW w:w="1408" w:type="dxa"/>
          </w:tcPr>
          <w:p w14:paraId="1E478D1E" w14:textId="77777777" w:rsidR="006375EA" w:rsidRDefault="006375EA" w:rsidP="00D225A3">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Stipends</w:t>
            </w:r>
          </w:p>
        </w:tc>
        <w:tc>
          <w:tcPr>
            <w:tcW w:w="1265" w:type="dxa"/>
          </w:tcPr>
          <w:p w14:paraId="39FD72DE" w14:textId="77777777" w:rsidR="006375EA" w:rsidRDefault="006375EA" w:rsidP="00D225A3">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Patients</w:t>
            </w:r>
          </w:p>
        </w:tc>
        <w:tc>
          <w:tcPr>
            <w:tcW w:w="1198" w:type="dxa"/>
          </w:tcPr>
          <w:p w14:paraId="4B2C869D" w14:textId="15AE8015" w:rsidR="006375EA" w:rsidRDefault="006375EA" w:rsidP="00D225A3">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 xml:space="preserve">$20 </w:t>
            </w:r>
            <w:r w:rsidR="007445C0">
              <w:rPr>
                <w:rFonts w:asciiTheme="minorHAnsi" w:hAnsiTheme="minorHAnsi" w:cstheme="minorHAnsi"/>
                <w:sz w:val="24"/>
                <w:szCs w:val="24"/>
              </w:rPr>
              <w:t>Gas Card</w:t>
            </w:r>
          </w:p>
        </w:tc>
        <w:tc>
          <w:tcPr>
            <w:tcW w:w="1367" w:type="dxa"/>
          </w:tcPr>
          <w:p w14:paraId="06351852" w14:textId="77777777" w:rsidR="006375EA" w:rsidRDefault="006375EA" w:rsidP="00D225A3">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 xml:space="preserve">100 </w:t>
            </w:r>
          </w:p>
        </w:tc>
        <w:tc>
          <w:tcPr>
            <w:tcW w:w="976" w:type="dxa"/>
          </w:tcPr>
          <w:p w14:paraId="3DF2A8C1" w14:textId="77777777" w:rsidR="006375EA" w:rsidRDefault="006375EA" w:rsidP="00D225A3">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$20</w:t>
            </w:r>
          </w:p>
        </w:tc>
        <w:tc>
          <w:tcPr>
            <w:tcW w:w="976" w:type="dxa"/>
          </w:tcPr>
          <w:p w14:paraId="2140B8F9" w14:textId="77777777" w:rsidR="006375EA" w:rsidRDefault="006375EA" w:rsidP="00D225A3">
            <w:pPr>
              <w:pStyle w:val="ListParagraph"/>
              <w:tabs>
                <w:tab w:val="left" w:pos="1080"/>
              </w:tabs>
              <w:ind w:left="0"/>
              <w:rPr>
                <w:rFonts w:asciiTheme="minorHAnsi" w:hAnsiTheme="minorHAnsi" w:cstheme="minorHAnsi"/>
                <w:sz w:val="24"/>
                <w:szCs w:val="24"/>
              </w:rPr>
            </w:pPr>
            <w:r>
              <w:rPr>
                <w:rFonts w:asciiTheme="minorHAnsi" w:hAnsiTheme="minorHAnsi" w:cstheme="minorHAnsi"/>
                <w:sz w:val="24"/>
                <w:szCs w:val="24"/>
              </w:rPr>
              <w:t>$2,000</w:t>
            </w:r>
          </w:p>
        </w:tc>
      </w:tr>
    </w:tbl>
    <w:p w14:paraId="19CB9412" w14:textId="77777777" w:rsidR="006375EA" w:rsidRDefault="006375EA" w:rsidP="006375EA">
      <w:pPr>
        <w:pStyle w:val="ListParagraph"/>
        <w:tabs>
          <w:tab w:val="left" w:pos="1080"/>
        </w:tabs>
        <w:spacing w:after="0" w:line="240" w:lineRule="auto"/>
        <w:ind w:left="1440"/>
        <w:rPr>
          <w:rFonts w:asciiTheme="minorHAnsi" w:hAnsiTheme="minorHAnsi" w:cstheme="minorHAnsi"/>
          <w:sz w:val="24"/>
          <w:szCs w:val="24"/>
        </w:rPr>
      </w:pPr>
    </w:p>
    <w:p w14:paraId="31FC2898" w14:textId="77777777" w:rsidR="006375EA" w:rsidRDefault="006375EA" w:rsidP="006375EA">
      <w:pPr>
        <w:pStyle w:val="ListParagraph"/>
        <w:tabs>
          <w:tab w:val="left" w:pos="1080"/>
        </w:tabs>
        <w:spacing w:after="0" w:line="240" w:lineRule="auto"/>
        <w:ind w:left="1440"/>
        <w:rPr>
          <w:rFonts w:asciiTheme="minorHAnsi" w:hAnsiTheme="minorHAnsi" w:cstheme="minorHAnsi"/>
          <w:sz w:val="24"/>
          <w:szCs w:val="24"/>
        </w:rPr>
      </w:pPr>
    </w:p>
    <w:p w14:paraId="31AE0F95" w14:textId="3B30217A" w:rsidR="006375EA" w:rsidRDefault="006375EA" w:rsidP="006375EA">
      <w:pPr>
        <w:pStyle w:val="ListParagraph"/>
        <w:tabs>
          <w:tab w:val="left" w:pos="1080"/>
        </w:tabs>
        <w:spacing w:after="0" w:line="240" w:lineRule="auto"/>
        <w:ind w:left="1440"/>
        <w:rPr>
          <w:rFonts w:asciiTheme="minorHAnsi" w:hAnsiTheme="minorHAnsi" w:cstheme="minorHAnsi"/>
          <w:sz w:val="24"/>
          <w:szCs w:val="24"/>
        </w:rPr>
      </w:pPr>
      <w:r w:rsidRPr="00212E51">
        <w:rPr>
          <w:rFonts w:asciiTheme="minorHAnsi" w:hAnsiTheme="minorHAnsi" w:cstheme="minorHAnsi"/>
          <w:b/>
          <w:bCs/>
          <w:sz w:val="24"/>
          <w:szCs w:val="24"/>
        </w:rPr>
        <w:t>Budget Justification</w:t>
      </w:r>
      <w:r w:rsidRPr="00D033AA">
        <w:rPr>
          <w:rFonts w:asciiTheme="minorHAnsi" w:hAnsiTheme="minorHAnsi" w:cstheme="minorHAnsi"/>
          <w:sz w:val="24"/>
          <w:szCs w:val="24"/>
        </w:rPr>
        <w:t xml:space="preserve">.  </w:t>
      </w:r>
      <w:r w:rsidR="00DC2CBB" w:rsidRPr="0040528D">
        <w:rPr>
          <w:rFonts w:asciiTheme="minorHAnsi" w:hAnsiTheme="minorHAnsi" w:cstheme="minorHAnsi"/>
          <w:sz w:val="24"/>
          <w:szCs w:val="24"/>
          <w:u w:val="single"/>
        </w:rPr>
        <w:t>A detailed</w:t>
      </w:r>
      <w:r w:rsidRPr="0040528D">
        <w:rPr>
          <w:rFonts w:asciiTheme="minorHAnsi" w:hAnsiTheme="minorHAnsi" w:cstheme="minorHAnsi"/>
          <w:sz w:val="24"/>
          <w:szCs w:val="24"/>
          <w:u w:val="single"/>
        </w:rPr>
        <w:t xml:space="preserve"> </w:t>
      </w:r>
      <w:r w:rsidR="009E02FA" w:rsidRPr="0040528D">
        <w:rPr>
          <w:rFonts w:asciiTheme="minorHAnsi" w:hAnsiTheme="minorHAnsi" w:cstheme="minorHAnsi"/>
          <w:sz w:val="24"/>
          <w:szCs w:val="24"/>
          <w:u w:val="single"/>
        </w:rPr>
        <w:t xml:space="preserve">budget </w:t>
      </w:r>
      <w:r w:rsidRPr="0040528D">
        <w:rPr>
          <w:rFonts w:asciiTheme="minorHAnsi" w:hAnsiTheme="minorHAnsi" w:cstheme="minorHAnsi"/>
          <w:sz w:val="24"/>
          <w:szCs w:val="24"/>
          <w:u w:val="single"/>
        </w:rPr>
        <w:t>justification</w:t>
      </w:r>
      <w:r w:rsidR="00013011" w:rsidRPr="0040528D">
        <w:rPr>
          <w:rFonts w:asciiTheme="minorHAnsi" w:hAnsiTheme="minorHAnsi" w:cstheme="minorHAnsi"/>
          <w:sz w:val="24"/>
          <w:szCs w:val="24"/>
          <w:u w:val="single"/>
        </w:rPr>
        <w:t xml:space="preserve"> of each line-item</w:t>
      </w:r>
      <w:r w:rsidRPr="0040528D">
        <w:rPr>
          <w:rFonts w:asciiTheme="minorHAnsi" w:hAnsiTheme="minorHAnsi" w:cstheme="minorHAnsi"/>
          <w:sz w:val="24"/>
          <w:szCs w:val="24"/>
          <w:u w:val="single"/>
        </w:rPr>
        <w:t xml:space="preserve"> </w:t>
      </w:r>
      <w:r w:rsidR="00212E51" w:rsidRPr="0040528D">
        <w:rPr>
          <w:rFonts w:asciiTheme="minorHAnsi" w:hAnsiTheme="minorHAnsi" w:cstheme="minorHAnsi"/>
          <w:sz w:val="24"/>
          <w:szCs w:val="24"/>
          <w:u w:val="single"/>
        </w:rPr>
        <w:t>is required</w:t>
      </w:r>
      <w:r w:rsidR="00212E51">
        <w:rPr>
          <w:rFonts w:asciiTheme="minorHAnsi" w:hAnsiTheme="minorHAnsi" w:cstheme="minorHAnsi"/>
          <w:sz w:val="24"/>
          <w:szCs w:val="24"/>
        </w:rPr>
        <w:t xml:space="preserve">.  It </w:t>
      </w:r>
      <w:r w:rsidRPr="00D033AA">
        <w:rPr>
          <w:rFonts w:asciiTheme="minorHAnsi" w:hAnsiTheme="minorHAnsi" w:cstheme="minorHAnsi"/>
          <w:sz w:val="24"/>
          <w:szCs w:val="24"/>
        </w:rPr>
        <w:t xml:space="preserve">serves as the rationale for </w:t>
      </w:r>
      <w:r>
        <w:rPr>
          <w:rFonts w:asciiTheme="minorHAnsi" w:hAnsiTheme="minorHAnsi" w:cstheme="minorHAnsi"/>
          <w:sz w:val="24"/>
          <w:szCs w:val="24"/>
        </w:rPr>
        <w:t>the project’s</w:t>
      </w:r>
      <w:r w:rsidRPr="00D033AA">
        <w:rPr>
          <w:rFonts w:asciiTheme="minorHAnsi" w:hAnsiTheme="minorHAnsi" w:cstheme="minorHAnsi"/>
          <w:sz w:val="24"/>
          <w:szCs w:val="24"/>
        </w:rPr>
        <w:t xml:space="preserve"> costs.  </w:t>
      </w:r>
      <w:r>
        <w:rPr>
          <w:rFonts w:asciiTheme="minorHAnsi" w:hAnsiTheme="minorHAnsi" w:cstheme="minorHAnsi"/>
          <w:sz w:val="24"/>
          <w:szCs w:val="24"/>
        </w:rPr>
        <w:t xml:space="preserve">Budget items should be based on real costs.  If you have quotes, they may be included in the justification.  </w:t>
      </w:r>
      <w:r w:rsidRPr="00D033AA">
        <w:rPr>
          <w:rFonts w:asciiTheme="minorHAnsi" w:hAnsiTheme="minorHAnsi" w:cstheme="minorHAnsi"/>
          <w:sz w:val="24"/>
          <w:szCs w:val="24"/>
        </w:rPr>
        <w:t xml:space="preserve">Provide cost detail and describe the importance of each item to the overall project.  </w:t>
      </w:r>
    </w:p>
    <w:p w14:paraId="59F0CBBC" w14:textId="77777777" w:rsidR="0071191A" w:rsidRDefault="0071191A" w:rsidP="006375EA">
      <w:pPr>
        <w:pStyle w:val="ListParagraph"/>
        <w:tabs>
          <w:tab w:val="left" w:pos="1080"/>
        </w:tabs>
        <w:spacing w:after="0" w:line="240" w:lineRule="auto"/>
        <w:ind w:left="1440"/>
        <w:rPr>
          <w:rFonts w:asciiTheme="minorHAnsi" w:hAnsiTheme="minorHAnsi" w:cstheme="minorHAnsi"/>
          <w:sz w:val="24"/>
          <w:szCs w:val="24"/>
        </w:rPr>
      </w:pPr>
    </w:p>
    <w:p w14:paraId="722FD9D7" w14:textId="7C45AF5C" w:rsidR="0071191A" w:rsidRDefault="0071191A" w:rsidP="006375EA">
      <w:pPr>
        <w:pStyle w:val="ListParagraph"/>
        <w:tabs>
          <w:tab w:val="left" w:pos="1080"/>
        </w:tabs>
        <w:spacing w:after="0" w:line="240" w:lineRule="auto"/>
        <w:ind w:left="1440"/>
        <w:rPr>
          <w:rFonts w:asciiTheme="minorHAnsi" w:hAnsiTheme="minorHAnsi" w:cstheme="minorHAnsi"/>
          <w:sz w:val="24"/>
          <w:szCs w:val="24"/>
        </w:rPr>
      </w:pPr>
      <w:r w:rsidRPr="0071191A">
        <w:rPr>
          <w:rFonts w:asciiTheme="minorHAnsi" w:hAnsiTheme="minorHAnsi" w:cstheme="minorHAnsi"/>
          <w:sz w:val="24"/>
          <w:szCs w:val="24"/>
        </w:rPr>
        <w:t xml:space="preserve">NOTE:  It is the responsibility of the </w:t>
      </w:r>
      <w:r>
        <w:rPr>
          <w:rFonts w:asciiTheme="minorHAnsi" w:hAnsiTheme="minorHAnsi" w:cstheme="minorHAnsi"/>
          <w:sz w:val="24"/>
          <w:szCs w:val="24"/>
        </w:rPr>
        <w:t>principal</w:t>
      </w:r>
      <w:r w:rsidRPr="0071191A">
        <w:rPr>
          <w:rFonts w:asciiTheme="minorHAnsi" w:hAnsiTheme="minorHAnsi" w:cstheme="minorHAnsi"/>
          <w:sz w:val="24"/>
          <w:szCs w:val="24"/>
        </w:rPr>
        <w:t xml:space="preserve"> investigator to secure the most favorable prices for tests and procedures included in the proposal –</w:t>
      </w:r>
      <w:r>
        <w:rPr>
          <w:rFonts w:asciiTheme="minorHAnsi" w:hAnsiTheme="minorHAnsi" w:cstheme="minorHAnsi"/>
          <w:sz w:val="24"/>
          <w:szCs w:val="24"/>
        </w:rPr>
        <w:t xml:space="preserve"> </w:t>
      </w:r>
      <w:r w:rsidRPr="0071191A">
        <w:rPr>
          <w:rFonts w:asciiTheme="minorHAnsi" w:hAnsiTheme="minorHAnsi" w:cstheme="minorHAnsi"/>
          <w:sz w:val="24"/>
          <w:szCs w:val="24"/>
        </w:rPr>
        <w:t xml:space="preserve">not </w:t>
      </w:r>
      <w:r w:rsidR="009E02FA" w:rsidRPr="0071191A">
        <w:rPr>
          <w:rFonts w:asciiTheme="minorHAnsi" w:hAnsiTheme="minorHAnsi" w:cstheme="minorHAnsi"/>
          <w:sz w:val="24"/>
          <w:szCs w:val="24"/>
        </w:rPr>
        <w:t>third-party</w:t>
      </w:r>
      <w:r w:rsidRPr="0071191A">
        <w:rPr>
          <w:rFonts w:asciiTheme="minorHAnsi" w:hAnsiTheme="minorHAnsi" w:cstheme="minorHAnsi"/>
          <w:sz w:val="24"/>
          <w:szCs w:val="24"/>
        </w:rPr>
        <w:t xml:space="preserve"> reimbursement rates.</w:t>
      </w:r>
    </w:p>
    <w:p w14:paraId="7D98A217" w14:textId="77777777" w:rsidR="006375EA" w:rsidRPr="0071191A" w:rsidRDefault="006375EA" w:rsidP="0071191A">
      <w:pPr>
        <w:tabs>
          <w:tab w:val="left" w:pos="1080"/>
        </w:tabs>
        <w:spacing w:after="0" w:line="240" w:lineRule="auto"/>
        <w:rPr>
          <w:rFonts w:asciiTheme="minorHAnsi" w:hAnsiTheme="minorHAnsi" w:cstheme="minorHAnsi"/>
          <w:sz w:val="24"/>
          <w:szCs w:val="24"/>
        </w:rPr>
      </w:pPr>
    </w:p>
    <w:p w14:paraId="638F39D3" w14:textId="37F8E219" w:rsidR="006375EA" w:rsidRPr="00561C1E" w:rsidRDefault="006375EA" w:rsidP="006375EA">
      <w:pPr>
        <w:pStyle w:val="ListParagraph"/>
        <w:tabs>
          <w:tab w:val="left" w:pos="1080"/>
        </w:tabs>
        <w:spacing w:after="0" w:line="240" w:lineRule="auto"/>
        <w:ind w:left="1440"/>
        <w:rPr>
          <w:rFonts w:asciiTheme="minorHAnsi" w:hAnsiTheme="minorHAnsi" w:cstheme="minorHAnsi"/>
          <w:i/>
          <w:color w:val="0070C0"/>
          <w:sz w:val="24"/>
          <w:szCs w:val="24"/>
        </w:rPr>
      </w:pPr>
      <w:r w:rsidRPr="00561C1E">
        <w:rPr>
          <w:rFonts w:asciiTheme="minorHAnsi" w:hAnsiTheme="minorHAnsi" w:cstheme="minorHAnsi"/>
          <w:i/>
          <w:color w:val="0070C0"/>
          <w:sz w:val="24"/>
          <w:szCs w:val="24"/>
        </w:rPr>
        <w:t xml:space="preserve">The Budget and Budget Justification section </w:t>
      </w:r>
      <w:r w:rsidR="00981DC3" w:rsidRPr="0040528D">
        <w:rPr>
          <w:rFonts w:asciiTheme="minorHAnsi" w:hAnsiTheme="minorHAnsi" w:cstheme="minorHAnsi"/>
          <w:i/>
          <w:color w:val="0070C0"/>
          <w:sz w:val="24"/>
          <w:szCs w:val="24"/>
        </w:rPr>
        <w:t>cannot</w:t>
      </w:r>
      <w:r w:rsidR="00981DC3" w:rsidRPr="008B0CA2">
        <w:rPr>
          <w:rFonts w:asciiTheme="minorHAnsi" w:hAnsiTheme="minorHAnsi" w:cstheme="minorHAnsi"/>
          <w:i/>
          <w:color w:val="0070C0"/>
          <w:sz w:val="24"/>
          <w:szCs w:val="24"/>
        </w:rPr>
        <w:t xml:space="preserve"> </w:t>
      </w:r>
      <w:r w:rsidRPr="00561C1E">
        <w:rPr>
          <w:rFonts w:asciiTheme="minorHAnsi" w:hAnsiTheme="minorHAnsi" w:cstheme="minorHAnsi"/>
          <w:i/>
          <w:color w:val="0070C0"/>
          <w:sz w:val="24"/>
          <w:szCs w:val="24"/>
        </w:rPr>
        <w:t>exceed two pages.</w:t>
      </w:r>
    </w:p>
    <w:p w14:paraId="08AA3C08" w14:textId="77777777" w:rsidR="006375EA" w:rsidRDefault="006375EA" w:rsidP="006375EA">
      <w:pPr>
        <w:pStyle w:val="ListParagraph"/>
        <w:tabs>
          <w:tab w:val="left" w:pos="1080"/>
        </w:tabs>
        <w:spacing w:after="0" w:line="240" w:lineRule="auto"/>
        <w:ind w:left="1440"/>
        <w:rPr>
          <w:rFonts w:asciiTheme="minorHAnsi" w:hAnsiTheme="minorHAnsi" w:cstheme="minorHAnsi"/>
          <w:i/>
          <w:sz w:val="24"/>
          <w:szCs w:val="24"/>
        </w:rPr>
      </w:pPr>
    </w:p>
    <w:p w14:paraId="3F20C998" w14:textId="2D96F2B9" w:rsidR="00BD221C" w:rsidRDefault="006375EA" w:rsidP="00BD221C">
      <w:pPr>
        <w:pStyle w:val="ListParagraph"/>
        <w:numPr>
          <w:ilvl w:val="0"/>
          <w:numId w:val="13"/>
        </w:numPr>
        <w:tabs>
          <w:tab w:val="left" w:pos="1080"/>
        </w:tabs>
        <w:spacing w:after="0" w:line="240" w:lineRule="auto"/>
        <w:ind w:left="1440" w:hanging="540"/>
        <w:rPr>
          <w:rFonts w:asciiTheme="minorHAnsi" w:hAnsiTheme="minorHAnsi" w:cstheme="minorHAnsi"/>
          <w:sz w:val="24"/>
          <w:szCs w:val="24"/>
        </w:rPr>
      </w:pPr>
      <w:r w:rsidRPr="00C65FBF">
        <w:rPr>
          <w:rFonts w:asciiTheme="minorHAnsi" w:hAnsiTheme="minorHAnsi" w:cstheme="minorHAnsi"/>
          <w:b/>
          <w:sz w:val="24"/>
          <w:szCs w:val="24"/>
        </w:rPr>
        <w:t xml:space="preserve">Other Funding </w:t>
      </w:r>
      <w:r w:rsidRPr="0040528D">
        <w:rPr>
          <w:rFonts w:asciiTheme="minorHAnsi" w:hAnsiTheme="minorHAnsi" w:cstheme="minorHAnsi"/>
          <w:b/>
          <w:sz w:val="24"/>
          <w:szCs w:val="24"/>
        </w:rPr>
        <w:t>Sources</w:t>
      </w:r>
      <w:r w:rsidR="00212E51" w:rsidRPr="0040528D">
        <w:rPr>
          <w:rFonts w:asciiTheme="minorHAnsi" w:hAnsiTheme="minorHAnsi" w:cstheme="minorHAnsi"/>
          <w:b/>
          <w:sz w:val="24"/>
          <w:szCs w:val="24"/>
        </w:rPr>
        <w:t>/Future Plans</w:t>
      </w:r>
      <w:r w:rsidRPr="0040528D">
        <w:rPr>
          <w:rFonts w:asciiTheme="minorHAnsi" w:hAnsiTheme="minorHAnsi" w:cstheme="minorHAnsi"/>
          <w:sz w:val="24"/>
          <w:szCs w:val="24"/>
        </w:rPr>
        <w:t>.</w:t>
      </w:r>
      <w:r w:rsidRPr="00C65FBF">
        <w:rPr>
          <w:rFonts w:asciiTheme="minorHAnsi" w:hAnsiTheme="minorHAnsi" w:cstheme="minorHAnsi"/>
          <w:sz w:val="24"/>
          <w:szCs w:val="24"/>
        </w:rPr>
        <w:t xml:space="preserve"> </w:t>
      </w:r>
      <w:r w:rsidR="00561C1E">
        <w:rPr>
          <w:rFonts w:asciiTheme="minorHAnsi" w:hAnsiTheme="minorHAnsi" w:cstheme="minorHAnsi"/>
          <w:sz w:val="24"/>
          <w:szCs w:val="24"/>
        </w:rPr>
        <w:t>N</w:t>
      </w:r>
      <w:r w:rsidRPr="00C65FBF">
        <w:rPr>
          <w:rFonts w:asciiTheme="minorHAnsi" w:hAnsiTheme="minorHAnsi" w:cstheme="minorHAnsi"/>
          <w:sz w:val="24"/>
          <w:szCs w:val="24"/>
        </w:rPr>
        <w:t xml:space="preserve">ame </w:t>
      </w:r>
      <w:r w:rsidR="00561C1E">
        <w:rPr>
          <w:rFonts w:asciiTheme="minorHAnsi" w:hAnsiTheme="minorHAnsi" w:cstheme="minorHAnsi"/>
          <w:sz w:val="24"/>
          <w:szCs w:val="24"/>
        </w:rPr>
        <w:t xml:space="preserve">any </w:t>
      </w:r>
      <w:r w:rsidRPr="00C65FBF">
        <w:rPr>
          <w:rFonts w:asciiTheme="minorHAnsi" w:hAnsiTheme="minorHAnsi" w:cstheme="minorHAnsi"/>
          <w:sz w:val="24"/>
          <w:szCs w:val="24"/>
        </w:rPr>
        <w:t>other funding sources approached for this application</w:t>
      </w:r>
      <w:r w:rsidR="00C65FBF" w:rsidRPr="00C65FBF">
        <w:rPr>
          <w:rFonts w:asciiTheme="minorHAnsi" w:hAnsiTheme="minorHAnsi" w:cstheme="minorHAnsi"/>
          <w:sz w:val="24"/>
          <w:szCs w:val="24"/>
        </w:rPr>
        <w:t>.</w:t>
      </w:r>
      <w:r w:rsidR="00561C1E">
        <w:rPr>
          <w:rFonts w:asciiTheme="minorHAnsi" w:hAnsiTheme="minorHAnsi" w:cstheme="minorHAnsi"/>
          <w:sz w:val="24"/>
          <w:szCs w:val="24"/>
        </w:rPr>
        <w:t xml:space="preserve">  If none, so state.</w:t>
      </w:r>
    </w:p>
    <w:p w14:paraId="27F14EA7" w14:textId="77777777" w:rsidR="00C65FBF" w:rsidRPr="00C65FBF" w:rsidRDefault="00C65FBF" w:rsidP="00C65FBF">
      <w:pPr>
        <w:pStyle w:val="ListParagraph"/>
        <w:tabs>
          <w:tab w:val="left" w:pos="1080"/>
        </w:tabs>
        <w:spacing w:after="0" w:line="240" w:lineRule="auto"/>
        <w:ind w:left="1440"/>
        <w:rPr>
          <w:rFonts w:asciiTheme="minorHAnsi" w:hAnsiTheme="minorHAnsi" w:cstheme="minorHAnsi"/>
          <w:sz w:val="24"/>
          <w:szCs w:val="24"/>
        </w:rPr>
      </w:pPr>
    </w:p>
    <w:p w14:paraId="0A2528C0" w14:textId="5204C4F4" w:rsidR="00BD221C" w:rsidRPr="00BD221C" w:rsidRDefault="00BD221C" w:rsidP="00BD221C">
      <w:pPr>
        <w:tabs>
          <w:tab w:val="left" w:pos="1080"/>
        </w:tabs>
        <w:spacing w:after="0" w:line="240" w:lineRule="auto"/>
        <w:ind w:left="1440"/>
        <w:rPr>
          <w:rFonts w:asciiTheme="minorHAnsi" w:hAnsiTheme="minorHAnsi" w:cstheme="minorHAnsi"/>
          <w:sz w:val="24"/>
          <w:szCs w:val="24"/>
        </w:rPr>
      </w:pPr>
      <w:r>
        <w:rPr>
          <w:rFonts w:asciiTheme="minorHAnsi" w:hAnsiTheme="minorHAnsi" w:cstheme="minorHAnsi"/>
          <w:sz w:val="24"/>
          <w:szCs w:val="24"/>
        </w:rPr>
        <w:t>Include p</w:t>
      </w:r>
      <w:r w:rsidRPr="00C964CE">
        <w:rPr>
          <w:rFonts w:asciiTheme="minorHAnsi" w:hAnsiTheme="minorHAnsi" w:cstheme="minorHAnsi"/>
          <w:sz w:val="24"/>
          <w:szCs w:val="24"/>
        </w:rPr>
        <w:t xml:space="preserve">lans for </w:t>
      </w:r>
      <w:r w:rsidR="00212E51" w:rsidRPr="0040528D">
        <w:rPr>
          <w:rFonts w:asciiTheme="minorHAnsi" w:hAnsiTheme="minorHAnsi" w:cstheme="minorHAnsi"/>
          <w:sz w:val="24"/>
          <w:szCs w:val="24"/>
        </w:rPr>
        <w:t>future</w:t>
      </w:r>
      <w:r w:rsidR="00212E51">
        <w:rPr>
          <w:rFonts w:asciiTheme="minorHAnsi" w:hAnsiTheme="minorHAnsi" w:cstheme="minorHAnsi"/>
          <w:sz w:val="24"/>
          <w:szCs w:val="24"/>
        </w:rPr>
        <w:t xml:space="preserve"> </w:t>
      </w:r>
      <w:r w:rsidRPr="00C964CE">
        <w:rPr>
          <w:rFonts w:asciiTheme="minorHAnsi" w:hAnsiTheme="minorHAnsi" w:cstheme="minorHAnsi"/>
          <w:sz w:val="24"/>
          <w:szCs w:val="24"/>
        </w:rPr>
        <w:t xml:space="preserve">applications to be submitted to other funding agencies based upon work done under this </w:t>
      </w:r>
      <w:r w:rsidR="00561C1E">
        <w:rPr>
          <w:rFonts w:asciiTheme="minorHAnsi" w:hAnsiTheme="minorHAnsi" w:cstheme="minorHAnsi"/>
          <w:sz w:val="24"/>
          <w:szCs w:val="24"/>
        </w:rPr>
        <w:t>project</w:t>
      </w:r>
      <w:r w:rsidRPr="00C964CE">
        <w:rPr>
          <w:rFonts w:asciiTheme="minorHAnsi" w:hAnsiTheme="minorHAnsi" w:cstheme="minorHAnsi"/>
          <w:sz w:val="24"/>
          <w:szCs w:val="24"/>
        </w:rPr>
        <w:t>.</w:t>
      </w:r>
    </w:p>
    <w:p w14:paraId="3F668998" w14:textId="77777777" w:rsidR="006375EA" w:rsidRDefault="006375EA" w:rsidP="006375EA">
      <w:pPr>
        <w:pStyle w:val="ListParagraph"/>
        <w:tabs>
          <w:tab w:val="left" w:pos="1080"/>
        </w:tabs>
        <w:spacing w:after="0" w:line="240" w:lineRule="auto"/>
        <w:ind w:left="1440"/>
        <w:rPr>
          <w:rFonts w:asciiTheme="minorHAnsi" w:hAnsiTheme="minorHAnsi" w:cstheme="minorHAnsi"/>
          <w:i/>
          <w:sz w:val="24"/>
          <w:szCs w:val="24"/>
        </w:rPr>
      </w:pPr>
    </w:p>
    <w:p w14:paraId="5BB95665" w14:textId="35B77D28" w:rsidR="006375EA" w:rsidRPr="00561C1E" w:rsidRDefault="006375EA" w:rsidP="006375EA">
      <w:pPr>
        <w:pStyle w:val="ListParagraph"/>
        <w:tabs>
          <w:tab w:val="left" w:pos="1080"/>
        </w:tabs>
        <w:spacing w:after="0" w:line="240" w:lineRule="auto"/>
        <w:ind w:left="1440"/>
        <w:rPr>
          <w:rFonts w:asciiTheme="minorHAnsi" w:hAnsiTheme="minorHAnsi" w:cstheme="minorHAnsi"/>
          <w:i/>
          <w:color w:val="0070C0"/>
          <w:sz w:val="24"/>
          <w:szCs w:val="24"/>
        </w:rPr>
      </w:pPr>
      <w:r w:rsidRPr="00561C1E">
        <w:rPr>
          <w:rFonts w:asciiTheme="minorHAnsi" w:hAnsiTheme="minorHAnsi" w:cstheme="minorHAnsi"/>
          <w:i/>
          <w:color w:val="0070C0"/>
          <w:sz w:val="24"/>
          <w:szCs w:val="24"/>
        </w:rPr>
        <w:t xml:space="preserve">The Other Funding Sources section </w:t>
      </w:r>
      <w:r w:rsidR="00212E51" w:rsidRPr="00561C1E">
        <w:rPr>
          <w:rFonts w:asciiTheme="minorHAnsi" w:hAnsiTheme="minorHAnsi" w:cstheme="minorHAnsi"/>
          <w:i/>
          <w:color w:val="0070C0"/>
          <w:sz w:val="24"/>
          <w:szCs w:val="24"/>
        </w:rPr>
        <w:t xml:space="preserve">must be completed and </w:t>
      </w:r>
      <w:r w:rsidR="00981DC3" w:rsidRPr="0040528D">
        <w:rPr>
          <w:rFonts w:asciiTheme="minorHAnsi" w:hAnsiTheme="minorHAnsi" w:cstheme="minorHAnsi"/>
          <w:i/>
          <w:color w:val="0070C0"/>
          <w:sz w:val="24"/>
          <w:szCs w:val="24"/>
        </w:rPr>
        <w:t>cannot</w:t>
      </w:r>
      <w:r w:rsidR="00981DC3" w:rsidRPr="008B0CA2">
        <w:rPr>
          <w:rFonts w:asciiTheme="minorHAnsi" w:hAnsiTheme="minorHAnsi" w:cstheme="minorHAnsi"/>
          <w:i/>
          <w:color w:val="0070C0"/>
          <w:sz w:val="24"/>
          <w:szCs w:val="24"/>
        </w:rPr>
        <w:t xml:space="preserve"> </w:t>
      </w:r>
      <w:r w:rsidRPr="00561C1E">
        <w:rPr>
          <w:rFonts w:asciiTheme="minorHAnsi" w:hAnsiTheme="minorHAnsi" w:cstheme="minorHAnsi"/>
          <w:i/>
          <w:color w:val="0070C0"/>
          <w:sz w:val="24"/>
          <w:szCs w:val="24"/>
        </w:rPr>
        <w:t>exceed one page.</w:t>
      </w:r>
    </w:p>
    <w:p w14:paraId="70345A26" w14:textId="77777777" w:rsidR="006375EA" w:rsidRPr="00C964CE" w:rsidRDefault="006375EA" w:rsidP="006375EA">
      <w:pPr>
        <w:tabs>
          <w:tab w:val="left" w:pos="1080"/>
        </w:tabs>
        <w:spacing w:after="0" w:line="240" w:lineRule="auto"/>
        <w:rPr>
          <w:rFonts w:asciiTheme="minorHAnsi" w:hAnsiTheme="minorHAnsi" w:cstheme="minorHAnsi"/>
          <w:sz w:val="24"/>
          <w:szCs w:val="24"/>
        </w:rPr>
      </w:pPr>
    </w:p>
    <w:p w14:paraId="23734E81" w14:textId="7140F3B4" w:rsidR="006375EA" w:rsidRDefault="006375EA" w:rsidP="006375EA">
      <w:pPr>
        <w:pStyle w:val="ListParagraph"/>
        <w:numPr>
          <w:ilvl w:val="0"/>
          <w:numId w:val="13"/>
        </w:numPr>
        <w:tabs>
          <w:tab w:val="left" w:pos="1080"/>
        </w:tabs>
        <w:spacing w:after="0" w:line="240" w:lineRule="auto"/>
        <w:ind w:left="1440" w:hanging="540"/>
        <w:rPr>
          <w:rFonts w:asciiTheme="minorHAnsi" w:hAnsiTheme="minorHAnsi" w:cstheme="minorHAnsi"/>
          <w:sz w:val="24"/>
          <w:szCs w:val="24"/>
        </w:rPr>
      </w:pPr>
      <w:r w:rsidRPr="005335C2">
        <w:rPr>
          <w:rFonts w:asciiTheme="minorHAnsi" w:hAnsiTheme="minorHAnsi" w:cstheme="minorHAnsi"/>
          <w:b/>
          <w:sz w:val="24"/>
          <w:szCs w:val="24"/>
        </w:rPr>
        <w:t>CVs</w:t>
      </w:r>
      <w:r w:rsidRPr="00E74576">
        <w:rPr>
          <w:rFonts w:asciiTheme="minorHAnsi" w:hAnsiTheme="minorHAnsi" w:cstheme="minorHAnsi"/>
          <w:sz w:val="24"/>
          <w:szCs w:val="24"/>
        </w:rPr>
        <w:t xml:space="preserve">.  Include CVs of </w:t>
      </w:r>
      <w:r>
        <w:rPr>
          <w:rFonts w:asciiTheme="minorHAnsi" w:hAnsiTheme="minorHAnsi" w:cstheme="minorHAnsi"/>
          <w:sz w:val="24"/>
          <w:szCs w:val="24"/>
        </w:rPr>
        <w:t xml:space="preserve">the </w:t>
      </w:r>
      <w:r w:rsidRPr="00E74576">
        <w:rPr>
          <w:rFonts w:asciiTheme="minorHAnsi" w:hAnsiTheme="minorHAnsi" w:cstheme="minorHAnsi"/>
          <w:sz w:val="24"/>
          <w:szCs w:val="24"/>
        </w:rPr>
        <w:t xml:space="preserve">PI, </w:t>
      </w:r>
      <w:r>
        <w:rPr>
          <w:rFonts w:asciiTheme="minorHAnsi" w:hAnsiTheme="minorHAnsi" w:cstheme="minorHAnsi"/>
          <w:sz w:val="24"/>
          <w:szCs w:val="24"/>
        </w:rPr>
        <w:t>sub</w:t>
      </w:r>
      <w:r w:rsidRPr="00E74576">
        <w:rPr>
          <w:rFonts w:asciiTheme="minorHAnsi" w:hAnsiTheme="minorHAnsi" w:cstheme="minorHAnsi"/>
          <w:sz w:val="24"/>
          <w:szCs w:val="24"/>
        </w:rPr>
        <w:t>-investigators</w:t>
      </w:r>
      <w:r w:rsidR="00561C1E">
        <w:rPr>
          <w:rFonts w:asciiTheme="minorHAnsi" w:hAnsiTheme="minorHAnsi" w:cstheme="minorHAnsi"/>
          <w:sz w:val="24"/>
          <w:szCs w:val="24"/>
        </w:rPr>
        <w:t>,</w:t>
      </w:r>
      <w:r>
        <w:rPr>
          <w:rFonts w:asciiTheme="minorHAnsi" w:hAnsiTheme="minorHAnsi" w:cstheme="minorHAnsi"/>
          <w:sz w:val="24"/>
          <w:szCs w:val="24"/>
        </w:rPr>
        <w:t xml:space="preserve"> </w:t>
      </w:r>
      <w:r w:rsidRPr="00E74576">
        <w:rPr>
          <w:rFonts w:asciiTheme="minorHAnsi" w:hAnsiTheme="minorHAnsi" w:cstheme="minorHAnsi"/>
          <w:sz w:val="24"/>
          <w:szCs w:val="24"/>
        </w:rPr>
        <w:t xml:space="preserve">and </w:t>
      </w:r>
      <w:r w:rsidRPr="005335C2">
        <w:rPr>
          <w:rFonts w:asciiTheme="minorHAnsi" w:hAnsiTheme="minorHAnsi" w:cstheme="minorHAnsi"/>
          <w:sz w:val="24"/>
          <w:szCs w:val="24"/>
          <w:u w:val="single"/>
        </w:rPr>
        <w:t>key</w:t>
      </w:r>
      <w:r w:rsidRPr="00E74576">
        <w:rPr>
          <w:rFonts w:asciiTheme="minorHAnsi" w:hAnsiTheme="minorHAnsi" w:cstheme="minorHAnsi"/>
          <w:sz w:val="24"/>
          <w:szCs w:val="24"/>
        </w:rPr>
        <w:t xml:space="preserve"> </w:t>
      </w:r>
      <w:r w:rsidRPr="005335C2">
        <w:rPr>
          <w:rFonts w:asciiTheme="minorHAnsi" w:hAnsiTheme="minorHAnsi" w:cstheme="minorHAnsi"/>
          <w:sz w:val="24"/>
          <w:szCs w:val="24"/>
          <w:u w:val="single"/>
        </w:rPr>
        <w:t>personnel</w:t>
      </w:r>
      <w:r w:rsidRPr="00E74576">
        <w:rPr>
          <w:rFonts w:asciiTheme="minorHAnsi" w:hAnsiTheme="minorHAnsi" w:cstheme="minorHAnsi"/>
          <w:sz w:val="24"/>
          <w:szCs w:val="24"/>
        </w:rPr>
        <w:t xml:space="preserve"> in the </w:t>
      </w:r>
      <w:r w:rsidRPr="00D356EB">
        <w:rPr>
          <w:rFonts w:asciiTheme="minorHAnsi" w:hAnsiTheme="minorHAnsi" w:cstheme="minorHAnsi"/>
          <w:b/>
          <w:sz w:val="24"/>
          <w:szCs w:val="24"/>
        </w:rPr>
        <w:t>NIH Biosketch</w:t>
      </w:r>
      <w:r w:rsidR="004B171E">
        <w:rPr>
          <w:rFonts w:asciiTheme="minorHAnsi" w:hAnsiTheme="minorHAnsi" w:cstheme="minorHAnsi"/>
          <w:b/>
          <w:sz w:val="24"/>
          <w:szCs w:val="24"/>
        </w:rPr>
        <w:t xml:space="preserve"> Non-fellowship</w:t>
      </w:r>
      <w:r w:rsidRPr="00D356EB">
        <w:rPr>
          <w:rFonts w:asciiTheme="minorHAnsi" w:hAnsiTheme="minorHAnsi" w:cstheme="minorHAnsi"/>
          <w:b/>
          <w:sz w:val="24"/>
          <w:szCs w:val="24"/>
        </w:rPr>
        <w:t xml:space="preserve"> format</w:t>
      </w:r>
      <w:r w:rsidRPr="00E74576">
        <w:rPr>
          <w:rFonts w:asciiTheme="minorHAnsi" w:hAnsiTheme="minorHAnsi" w:cstheme="minorHAnsi"/>
          <w:sz w:val="24"/>
          <w:szCs w:val="24"/>
        </w:rPr>
        <w:t xml:space="preserve">.  </w:t>
      </w:r>
    </w:p>
    <w:p w14:paraId="19977785" w14:textId="77777777" w:rsidR="006375EA" w:rsidRDefault="006375EA" w:rsidP="006375EA">
      <w:pPr>
        <w:pStyle w:val="ListParagraph"/>
        <w:tabs>
          <w:tab w:val="left" w:pos="1080"/>
        </w:tabs>
        <w:spacing w:after="0" w:line="240" w:lineRule="auto"/>
        <w:ind w:left="1440"/>
        <w:rPr>
          <w:rFonts w:asciiTheme="minorHAnsi" w:hAnsiTheme="minorHAnsi" w:cstheme="minorHAnsi"/>
          <w:sz w:val="24"/>
          <w:szCs w:val="24"/>
        </w:rPr>
      </w:pPr>
    </w:p>
    <w:p w14:paraId="62D0D5D2" w14:textId="77777777" w:rsidR="006375EA" w:rsidRDefault="006375EA" w:rsidP="006375EA">
      <w:pPr>
        <w:pStyle w:val="ListParagraph"/>
        <w:tabs>
          <w:tab w:val="left" w:pos="1080"/>
        </w:tabs>
        <w:spacing w:after="0" w:line="240" w:lineRule="auto"/>
        <w:ind w:left="1440"/>
        <w:rPr>
          <w:rFonts w:asciiTheme="minorHAnsi" w:hAnsiTheme="minorHAnsi" w:cstheme="minorHAnsi"/>
          <w:sz w:val="24"/>
          <w:szCs w:val="24"/>
        </w:rPr>
      </w:pPr>
      <w:r w:rsidRPr="00237C77">
        <w:rPr>
          <w:rFonts w:asciiTheme="minorHAnsi" w:hAnsiTheme="minorHAnsi" w:cstheme="minorHAnsi"/>
          <w:sz w:val="24"/>
          <w:szCs w:val="24"/>
          <w:u w:val="single"/>
        </w:rPr>
        <w:t>Key personnel</w:t>
      </w:r>
      <w:r w:rsidRPr="005335C2">
        <w:rPr>
          <w:rFonts w:asciiTheme="minorHAnsi" w:hAnsiTheme="minorHAnsi" w:cstheme="minorHAnsi"/>
          <w:sz w:val="24"/>
          <w:szCs w:val="24"/>
        </w:rPr>
        <w:t xml:space="preserve"> are the</w:t>
      </w:r>
      <w:r>
        <w:rPr>
          <w:rFonts w:asciiTheme="minorHAnsi" w:hAnsiTheme="minorHAnsi" w:cstheme="minorHAnsi"/>
          <w:sz w:val="24"/>
          <w:szCs w:val="24"/>
        </w:rPr>
        <w:t xml:space="preserve"> </w:t>
      </w:r>
      <w:r w:rsidRPr="005335C2">
        <w:rPr>
          <w:rFonts w:asciiTheme="minorHAnsi" w:hAnsiTheme="minorHAnsi" w:cstheme="minorHAnsi"/>
          <w:sz w:val="24"/>
          <w:szCs w:val="24"/>
        </w:rPr>
        <w:t xml:space="preserve">PI and other individuals who contribute to the scientific development or execution of a project in a substantive, measurable way, whether or not they receive salaries or compensation under the grant. Typically, these individuals have doctoral or other professional degrees, although individuals at the masters or </w:t>
      </w:r>
      <w:r w:rsidRPr="005335C2">
        <w:rPr>
          <w:rFonts w:asciiTheme="minorHAnsi" w:hAnsiTheme="minorHAnsi" w:cstheme="minorHAnsi"/>
          <w:sz w:val="24"/>
          <w:szCs w:val="24"/>
        </w:rPr>
        <w:lastRenderedPageBreak/>
        <w:t>baccalaureate</w:t>
      </w:r>
      <w:r>
        <w:rPr>
          <w:rFonts w:asciiTheme="minorHAnsi" w:hAnsiTheme="minorHAnsi" w:cstheme="minorHAnsi"/>
          <w:sz w:val="24"/>
          <w:szCs w:val="24"/>
        </w:rPr>
        <w:t xml:space="preserve"> level may be considered </w:t>
      </w:r>
      <w:r w:rsidRPr="005335C2">
        <w:rPr>
          <w:rFonts w:asciiTheme="minorHAnsi" w:hAnsiTheme="minorHAnsi" w:cstheme="minorHAnsi"/>
          <w:sz w:val="24"/>
          <w:szCs w:val="24"/>
        </w:rPr>
        <w:t>key personnel if their involvement meets this definition.</w:t>
      </w:r>
      <w:r>
        <w:rPr>
          <w:rFonts w:asciiTheme="minorHAnsi" w:hAnsiTheme="minorHAnsi" w:cstheme="minorHAnsi"/>
          <w:sz w:val="24"/>
          <w:szCs w:val="24"/>
        </w:rPr>
        <w:t xml:space="preserve"> (nih.gov)</w:t>
      </w:r>
    </w:p>
    <w:p w14:paraId="00A7D573" w14:textId="77777777" w:rsidR="006375EA" w:rsidRDefault="006375EA" w:rsidP="006375EA">
      <w:pPr>
        <w:pStyle w:val="ListParagraph"/>
        <w:tabs>
          <w:tab w:val="left" w:pos="1080"/>
        </w:tabs>
        <w:spacing w:after="0" w:line="240" w:lineRule="auto"/>
        <w:ind w:left="1440"/>
        <w:rPr>
          <w:rFonts w:asciiTheme="minorHAnsi" w:hAnsiTheme="minorHAnsi" w:cstheme="minorHAnsi"/>
          <w:sz w:val="24"/>
          <w:szCs w:val="24"/>
        </w:rPr>
      </w:pPr>
    </w:p>
    <w:p w14:paraId="41B44F6E" w14:textId="77777777" w:rsidR="006375EA" w:rsidRPr="00561C1E" w:rsidRDefault="006375EA" w:rsidP="006375EA">
      <w:pPr>
        <w:pStyle w:val="ListParagraph"/>
        <w:tabs>
          <w:tab w:val="left" w:pos="1080"/>
        </w:tabs>
        <w:spacing w:after="0" w:line="240" w:lineRule="auto"/>
        <w:ind w:left="1440"/>
        <w:rPr>
          <w:rFonts w:asciiTheme="minorHAnsi" w:hAnsiTheme="minorHAnsi" w:cstheme="minorHAnsi"/>
          <w:i/>
          <w:color w:val="0070C0"/>
          <w:sz w:val="24"/>
          <w:szCs w:val="24"/>
        </w:rPr>
      </w:pPr>
      <w:r w:rsidRPr="00561C1E">
        <w:rPr>
          <w:rFonts w:asciiTheme="minorHAnsi" w:hAnsiTheme="minorHAnsi" w:cstheme="minorHAnsi"/>
          <w:i/>
          <w:color w:val="0070C0"/>
          <w:sz w:val="24"/>
          <w:szCs w:val="24"/>
        </w:rPr>
        <w:t xml:space="preserve">Limit each Biosketch to five (5) pages.  Please limit publications to the past 5 years.  </w:t>
      </w:r>
    </w:p>
    <w:p w14:paraId="3D5800B6" w14:textId="77777777" w:rsidR="006375EA" w:rsidRPr="00C964CE" w:rsidRDefault="006375EA" w:rsidP="006375EA">
      <w:pPr>
        <w:tabs>
          <w:tab w:val="left" w:pos="540"/>
          <w:tab w:val="left" w:pos="1080"/>
          <w:tab w:val="left" w:pos="1620"/>
          <w:tab w:val="left" w:pos="2340"/>
        </w:tabs>
        <w:spacing w:after="0" w:line="240" w:lineRule="auto"/>
        <w:ind w:left="1080" w:hanging="540"/>
        <w:rPr>
          <w:rFonts w:asciiTheme="minorHAnsi" w:hAnsiTheme="minorHAnsi" w:cstheme="minorHAnsi"/>
          <w:sz w:val="24"/>
          <w:szCs w:val="24"/>
        </w:rPr>
      </w:pPr>
    </w:p>
    <w:p w14:paraId="1B684891" w14:textId="77777777" w:rsidR="0040528D" w:rsidRDefault="00BD221C" w:rsidP="00BD221C">
      <w:pPr>
        <w:pStyle w:val="ListParagraph"/>
        <w:numPr>
          <w:ilvl w:val="0"/>
          <w:numId w:val="2"/>
        </w:numPr>
        <w:rPr>
          <w:rFonts w:asciiTheme="minorHAnsi" w:hAnsiTheme="minorHAnsi" w:cstheme="minorHAnsi"/>
          <w:sz w:val="24"/>
          <w:szCs w:val="24"/>
        </w:rPr>
      </w:pPr>
      <w:r w:rsidRPr="00BD221C">
        <w:rPr>
          <w:rFonts w:asciiTheme="minorHAnsi" w:hAnsiTheme="minorHAnsi" w:cstheme="minorHAnsi"/>
          <w:sz w:val="24"/>
          <w:szCs w:val="24"/>
        </w:rPr>
        <w:t xml:space="preserve">All applications must be signed by the applicant and the appropriate department chair.  </w:t>
      </w:r>
    </w:p>
    <w:p w14:paraId="5004C467" w14:textId="77777777" w:rsidR="0040528D" w:rsidRDefault="0040528D" w:rsidP="0040528D">
      <w:pPr>
        <w:pStyle w:val="ListParagraph"/>
        <w:ind w:left="1080"/>
        <w:rPr>
          <w:rFonts w:asciiTheme="minorHAnsi" w:hAnsiTheme="minorHAnsi" w:cstheme="minorHAnsi"/>
          <w:sz w:val="24"/>
          <w:szCs w:val="24"/>
        </w:rPr>
      </w:pPr>
    </w:p>
    <w:p w14:paraId="0C68EEDB" w14:textId="0AB4AAAF" w:rsidR="006375EA" w:rsidRPr="00BD221C" w:rsidRDefault="00BD221C" w:rsidP="0040528D">
      <w:pPr>
        <w:pStyle w:val="ListParagraph"/>
        <w:ind w:left="1080"/>
        <w:rPr>
          <w:rFonts w:asciiTheme="minorHAnsi" w:hAnsiTheme="minorHAnsi" w:cstheme="minorHAnsi"/>
          <w:sz w:val="24"/>
          <w:szCs w:val="24"/>
        </w:rPr>
      </w:pPr>
      <w:r w:rsidRPr="00BD221C">
        <w:rPr>
          <w:rFonts w:asciiTheme="minorHAnsi" w:hAnsiTheme="minorHAnsi" w:cstheme="minorHAnsi"/>
          <w:sz w:val="24"/>
          <w:szCs w:val="24"/>
        </w:rPr>
        <w:t xml:space="preserve">Dartmouth College applicants should consult with the Office of Sponsored Projects for review, approval and submission of their application:  </w:t>
      </w:r>
      <w:hyperlink r:id="rId15" w:history="1">
        <w:r>
          <w:rPr>
            <w:rStyle w:val="Hyperlink"/>
          </w:rPr>
          <w:t>Proposal Review &amp; Approval Overview (dartmouth.edu)</w:t>
        </w:r>
      </w:hyperlink>
    </w:p>
    <w:p w14:paraId="0A5ABDE2" w14:textId="77777777" w:rsidR="0071191A" w:rsidRPr="00C57DE7" w:rsidRDefault="0071191A" w:rsidP="0071191A">
      <w:pPr>
        <w:pStyle w:val="ListParagraph"/>
        <w:tabs>
          <w:tab w:val="left" w:pos="540"/>
          <w:tab w:val="left" w:pos="1080"/>
          <w:tab w:val="left" w:pos="1620"/>
          <w:tab w:val="left" w:pos="2340"/>
        </w:tabs>
        <w:spacing w:after="0" w:line="240" w:lineRule="auto"/>
        <w:ind w:left="1080"/>
        <w:rPr>
          <w:rFonts w:asciiTheme="minorHAnsi" w:hAnsiTheme="minorHAnsi" w:cstheme="minorHAnsi"/>
          <w:sz w:val="24"/>
          <w:szCs w:val="24"/>
        </w:rPr>
      </w:pPr>
    </w:p>
    <w:p w14:paraId="30A00321" w14:textId="77777777" w:rsidR="006375EA" w:rsidRDefault="006375EA" w:rsidP="006375EA">
      <w:pPr>
        <w:pStyle w:val="ListParagraph"/>
        <w:numPr>
          <w:ilvl w:val="0"/>
          <w:numId w:val="2"/>
        </w:numPr>
        <w:tabs>
          <w:tab w:val="left" w:pos="540"/>
          <w:tab w:val="left" w:pos="1080"/>
          <w:tab w:val="left" w:pos="1620"/>
          <w:tab w:val="left" w:pos="2340"/>
        </w:tabs>
        <w:spacing w:after="0" w:line="240" w:lineRule="auto"/>
        <w:rPr>
          <w:rFonts w:asciiTheme="minorHAnsi" w:hAnsiTheme="minorHAnsi" w:cstheme="minorHAnsi"/>
          <w:sz w:val="24"/>
          <w:szCs w:val="24"/>
        </w:rPr>
      </w:pPr>
      <w:r w:rsidRPr="00095324">
        <w:rPr>
          <w:rFonts w:asciiTheme="minorHAnsi" w:hAnsiTheme="minorHAnsi" w:cstheme="minorHAnsi"/>
          <w:sz w:val="24"/>
          <w:szCs w:val="24"/>
        </w:rPr>
        <w:t xml:space="preserve">The cover </w:t>
      </w:r>
      <w:r>
        <w:rPr>
          <w:rFonts w:asciiTheme="minorHAnsi" w:hAnsiTheme="minorHAnsi" w:cstheme="minorHAnsi"/>
          <w:sz w:val="24"/>
          <w:szCs w:val="24"/>
        </w:rPr>
        <w:t>page</w:t>
      </w:r>
      <w:r w:rsidRPr="00C964CE">
        <w:rPr>
          <w:rFonts w:asciiTheme="minorHAnsi" w:hAnsiTheme="minorHAnsi" w:cstheme="minorHAnsi"/>
          <w:sz w:val="24"/>
          <w:szCs w:val="24"/>
        </w:rPr>
        <w:t xml:space="preserve"> must be the first page of the application. If you’re including a cover letter, it should go </w:t>
      </w:r>
      <w:r w:rsidRPr="00C964CE">
        <w:rPr>
          <w:rFonts w:asciiTheme="minorHAnsi" w:hAnsiTheme="minorHAnsi" w:cstheme="minorHAnsi"/>
          <w:sz w:val="24"/>
          <w:szCs w:val="24"/>
          <w:u w:val="single"/>
        </w:rPr>
        <w:t>under</w:t>
      </w:r>
      <w:r w:rsidRPr="00C964CE">
        <w:rPr>
          <w:rFonts w:asciiTheme="minorHAnsi" w:hAnsiTheme="minorHAnsi" w:cstheme="minorHAnsi"/>
          <w:sz w:val="24"/>
          <w:szCs w:val="24"/>
        </w:rPr>
        <w:t xml:space="preserve"> the cover </w:t>
      </w:r>
      <w:r>
        <w:rPr>
          <w:rFonts w:asciiTheme="minorHAnsi" w:hAnsiTheme="minorHAnsi" w:cstheme="minorHAnsi"/>
          <w:sz w:val="24"/>
          <w:szCs w:val="24"/>
        </w:rPr>
        <w:t>page</w:t>
      </w:r>
      <w:r w:rsidRPr="00C964CE">
        <w:rPr>
          <w:rFonts w:asciiTheme="minorHAnsi" w:hAnsiTheme="minorHAnsi" w:cstheme="minorHAnsi"/>
          <w:sz w:val="24"/>
          <w:szCs w:val="24"/>
        </w:rPr>
        <w:t xml:space="preserve">.  </w:t>
      </w:r>
    </w:p>
    <w:p w14:paraId="0BC866D9" w14:textId="77777777" w:rsidR="00CD599B" w:rsidRDefault="00CD599B" w:rsidP="00C3672E">
      <w:pPr>
        <w:tabs>
          <w:tab w:val="left" w:pos="540"/>
          <w:tab w:val="left" w:pos="1080"/>
          <w:tab w:val="left" w:pos="1620"/>
          <w:tab w:val="left" w:pos="2340"/>
        </w:tabs>
        <w:spacing w:after="0" w:line="240" w:lineRule="auto"/>
        <w:ind w:left="1080"/>
        <w:rPr>
          <w:rFonts w:asciiTheme="minorHAnsi" w:hAnsiTheme="minorHAnsi" w:cstheme="minorHAnsi"/>
          <w:sz w:val="24"/>
          <w:szCs w:val="24"/>
        </w:rPr>
      </w:pPr>
    </w:p>
    <w:p w14:paraId="19236BA2" w14:textId="105FBB26" w:rsidR="00C3672E" w:rsidRPr="00BD5F51" w:rsidRDefault="006375EA" w:rsidP="00C3672E">
      <w:pPr>
        <w:tabs>
          <w:tab w:val="left" w:pos="540"/>
          <w:tab w:val="left" w:pos="1080"/>
          <w:tab w:val="left" w:pos="1620"/>
          <w:tab w:val="left" w:pos="2340"/>
        </w:tabs>
        <w:spacing w:after="0" w:line="240" w:lineRule="auto"/>
        <w:ind w:left="1080"/>
        <w:rPr>
          <w:rFonts w:asciiTheme="minorHAnsi" w:hAnsiTheme="minorHAnsi" w:cstheme="minorHAnsi"/>
          <w:b/>
          <w:sz w:val="24"/>
          <w:szCs w:val="24"/>
        </w:rPr>
      </w:pPr>
      <w:r>
        <w:rPr>
          <w:rFonts w:asciiTheme="minorHAnsi" w:hAnsiTheme="minorHAnsi" w:cstheme="minorHAnsi"/>
          <w:sz w:val="24"/>
          <w:szCs w:val="24"/>
        </w:rPr>
        <w:t>The entire application</w:t>
      </w:r>
      <w:r w:rsidRPr="00C964CE">
        <w:rPr>
          <w:rFonts w:asciiTheme="minorHAnsi" w:hAnsiTheme="minorHAnsi" w:cstheme="minorHAnsi"/>
          <w:sz w:val="24"/>
          <w:szCs w:val="24"/>
        </w:rPr>
        <w:t xml:space="preserve"> </w:t>
      </w:r>
      <w:r>
        <w:rPr>
          <w:rFonts w:asciiTheme="minorHAnsi" w:hAnsiTheme="minorHAnsi" w:cstheme="minorHAnsi"/>
          <w:sz w:val="24"/>
          <w:szCs w:val="24"/>
        </w:rPr>
        <w:t xml:space="preserve">(including Biosketches and letters of support) should be formatted </w:t>
      </w:r>
      <w:r w:rsidRPr="0040528D">
        <w:rPr>
          <w:rFonts w:asciiTheme="minorHAnsi" w:hAnsiTheme="minorHAnsi" w:cstheme="minorHAnsi"/>
          <w:sz w:val="24"/>
          <w:szCs w:val="24"/>
        </w:rPr>
        <w:t xml:space="preserve">into </w:t>
      </w:r>
      <w:r w:rsidRPr="0040528D">
        <w:rPr>
          <w:rFonts w:asciiTheme="minorHAnsi" w:hAnsiTheme="minorHAnsi" w:cstheme="minorHAnsi"/>
          <w:sz w:val="24"/>
          <w:szCs w:val="24"/>
          <w:u w:val="single"/>
        </w:rPr>
        <w:t xml:space="preserve">one </w:t>
      </w:r>
      <w:r w:rsidR="004D41F1" w:rsidRPr="0040528D">
        <w:rPr>
          <w:rFonts w:asciiTheme="minorHAnsi" w:hAnsiTheme="minorHAnsi" w:cstheme="minorHAnsi"/>
          <w:sz w:val="24"/>
          <w:szCs w:val="24"/>
          <w:u w:val="single"/>
        </w:rPr>
        <w:t xml:space="preserve">editable </w:t>
      </w:r>
      <w:r w:rsidRPr="0040528D">
        <w:rPr>
          <w:rFonts w:asciiTheme="minorHAnsi" w:hAnsiTheme="minorHAnsi" w:cstheme="minorHAnsi"/>
          <w:sz w:val="24"/>
          <w:szCs w:val="24"/>
          <w:u w:val="single"/>
        </w:rPr>
        <w:t xml:space="preserve">pdf </w:t>
      </w:r>
      <w:r w:rsidR="004D41F1" w:rsidRPr="0040528D">
        <w:rPr>
          <w:rFonts w:asciiTheme="minorHAnsi" w:hAnsiTheme="minorHAnsi" w:cstheme="minorHAnsi"/>
          <w:sz w:val="24"/>
          <w:szCs w:val="24"/>
          <w:u w:val="single"/>
        </w:rPr>
        <w:t xml:space="preserve">or Word </w:t>
      </w:r>
      <w:r w:rsidRPr="0040528D">
        <w:rPr>
          <w:rFonts w:asciiTheme="minorHAnsi" w:hAnsiTheme="minorHAnsi" w:cstheme="minorHAnsi"/>
          <w:sz w:val="24"/>
          <w:szCs w:val="24"/>
          <w:u w:val="single"/>
        </w:rPr>
        <w:t>document</w:t>
      </w:r>
      <w:r w:rsidRPr="0040528D">
        <w:rPr>
          <w:rFonts w:asciiTheme="minorHAnsi" w:hAnsiTheme="minorHAnsi" w:cstheme="minorHAnsi"/>
          <w:sz w:val="24"/>
          <w:szCs w:val="24"/>
        </w:rPr>
        <w:t xml:space="preserve"> </w:t>
      </w:r>
      <w:r w:rsidR="00981DC3" w:rsidRPr="0040528D">
        <w:rPr>
          <w:rFonts w:asciiTheme="minorHAnsi" w:hAnsiTheme="minorHAnsi" w:cstheme="minorHAnsi"/>
          <w:sz w:val="24"/>
          <w:szCs w:val="24"/>
        </w:rPr>
        <w:t xml:space="preserve">(no photos or scans that can’t be edited) </w:t>
      </w:r>
      <w:r w:rsidRPr="0040528D">
        <w:rPr>
          <w:rFonts w:asciiTheme="minorHAnsi" w:hAnsiTheme="minorHAnsi" w:cstheme="minorHAnsi"/>
          <w:sz w:val="24"/>
          <w:szCs w:val="24"/>
        </w:rPr>
        <w:t>and</w:t>
      </w:r>
      <w:r>
        <w:rPr>
          <w:rFonts w:asciiTheme="minorHAnsi" w:hAnsiTheme="minorHAnsi" w:cstheme="minorHAnsi"/>
          <w:sz w:val="24"/>
          <w:szCs w:val="24"/>
        </w:rPr>
        <w:t xml:space="preserve"> </w:t>
      </w:r>
      <w:r w:rsidRPr="00C964CE">
        <w:rPr>
          <w:rFonts w:asciiTheme="minorHAnsi" w:hAnsiTheme="minorHAnsi" w:cstheme="minorHAnsi"/>
          <w:sz w:val="24"/>
          <w:szCs w:val="24"/>
        </w:rPr>
        <w:t xml:space="preserve">submitted by email to Tracy.L.Ostler@Hitchcock.org with a copy to </w:t>
      </w:r>
      <w:hyperlink r:id="rId16" w:history="1">
        <w:r w:rsidR="00212E51" w:rsidRPr="006E709C">
          <w:rPr>
            <w:rStyle w:val="Hyperlink"/>
            <w:rFonts w:asciiTheme="minorHAnsi" w:hAnsiTheme="minorHAnsi" w:cstheme="minorHAnsi"/>
            <w:sz w:val="24"/>
            <w:szCs w:val="24"/>
          </w:rPr>
          <w:t>Shannon.M.Therrien@Hitchcock.org</w:t>
        </w:r>
      </w:hyperlink>
      <w:r w:rsidR="00212E51">
        <w:rPr>
          <w:rFonts w:asciiTheme="minorHAnsi" w:hAnsiTheme="minorHAnsi" w:cstheme="minorHAnsi"/>
          <w:sz w:val="24"/>
          <w:szCs w:val="24"/>
        </w:rPr>
        <w:t xml:space="preserve">.  Applications </w:t>
      </w:r>
      <w:r w:rsidR="00212E51" w:rsidRPr="00212E51">
        <w:rPr>
          <w:rFonts w:asciiTheme="minorHAnsi" w:hAnsiTheme="minorHAnsi" w:cstheme="minorHAnsi"/>
          <w:b/>
          <w:bCs/>
          <w:sz w:val="24"/>
          <w:szCs w:val="24"/>
          <w:u w:val="single"/>
        </w:rPr>
        <w:t xml:space="preserve">must be </w:t>
      </w:r>
      <w:r w:rsidRPr="00212E51">
        <w:rPr>
          <w:rFonts w:asciiTheme="minorHAnsi" w:hAnsiTheme="minorHAnsi" w:cstheme="minorHAnsi"/>
          <w:b/>
          <w:bCs/>
          <w:sz w:val="24"/>
          <w:szCs w:val="24"/>
          <w:u w:val="single"/>
        </w:rPr>
        <w:t>received by 12:00 noon</w:t>
      </w:r>
      <w:r w:rsidRPr="00C964CE">
        <w:rPr>
          <w:rFonts w:asciiTheme="minorHAnsi" w:hAnsiTheme="minorHAnsi" w:cstheme="minorHAnsi"/>
          <w:sz w:val="24"/>
          <w:szCs w:val="24"/>
        </w:rPr>
        <w:t xml:space="preserve"> on the deadline date.  </w:t>
      </w:r>
      <w:r w:rsidR="00C3672E" w:rsidRPr="00861926">
        <w:rPr>
          <w:rFonts w:asciiTheme="minorHAnsi" w:hAnsiTheme="minorHAnsi" w:cstheme="minorHAnsi"/>
          <w:b/>
          <w:bCs/>
          <w:sz w:val="24"/>
          <w:szCs w:val="24"/>
        </w:rPr>
        <w:t>12:00:01 is considered late.</w:t>
      </w:r>
      <w:r w:rsidR="00C3672E" w:rsidRPr="00C964CE">
        <w:rPr>
          <w:rFonts w:asciiTheme="minorHAnsi" w:hAnsiTheme="minorHAnsi" w:cstheme="minorHAnsi"/>
          <w:sz w:val="24"/>
          <w:szCs w:val="24"/>
        </w:rPr>
        <w:t xml:space="preserve">  </w:t>
      </w:r>
      <w:r w:rsidR="00C3672E" w:rsidRPr="00BD5F51">
        <w:rPr>
          <w:rFonts w:asciiTheme="minorHAnsi" w:hAnsiTheme="minorHAnsi" w:cstheme="minorHAnsi"/>
          <w:b/>
          <w:sz w:val="24"/>
          <w:szCs w:val="24"/>
        </w:rPr>
        <w:t>No late applications will be considered</w:t>
      </w:r>
      <w:r w:rsidR="00C3672E">
        <w:rPr>
          <w:rFonts w:asciiTheme="minorHAnsi" w:hAnsiTheme="minorHAnsi" w:cstheme="minorHAnsi"/>
          <w:b/>
          <w:sz w:val="24"/>
          <w:szCs w:val="24"/>
        </w:rPr>
        <w:t xml:space="preserve">.  </w:t>
      </w:r>
    </w:p>
    <w:p w14:paraId="7E0900AC" w14:textId="77777777" w:rsidR="006375EA" w:rsidRPr="00C964CE" w:rsidRDefault="006375EA" w:rsidP="006375EA">
      <w:pPr>
        <w:tabs>
          <w:tab w:val="left" w:pos="540"/>
          <w:tab w:val="left" w:pos="1080"/>
          <w:tab w:val="left" w:pos="1620"/>
          <w:tab w:val="left" w:pos="2340"/>
        </w:tabs>
        <w:spacing w:after="0" w:line="240" w:lineRule="auto"/>
        <w:rPr>
          <w:rFonts w:asciiTheme="minorHAnsi" w:hAnsiTheme="minorHAnsi" w:cstheme="minorHAnsi"/>
          <w:sz w:val="24"/>
          <w:szCs w:val="24"/>
        </w:rPr>
      </w:pPr>
    </w:p>
    <w:p w14:paraId="3A6BBBE6" w14:textId="6D443695" w:rsidR="006375EA" w:rsidRPr="0040585F" w:rsidRDefault="006375EA" w:rsidP="0040585F">
      <w:pPr>
        <w:pStyle w:val="ListParagraph"/>
        <w:numPr>
          <w:ilvl w:val="0"/>
          <w:numId w:val="2"/>
        </w:numPr>
        <w:tabs>
          <w:tab w:val="left" w:pos="540"/>
          <w:tab w:val="left" w:pos="1080"/>
          <w:tab w:val="left" w:pos="1620"/>
          <w:tab w:val="left" w:pos="2340"/>
        </w:tabs>
        <w:spacing w:after="0" w:line="240" w:lineRule="auto"/>
        <w:rPr>
          <w:rFonts w:asciiTheme="minorHAnsi" w:hAnsiTheme="minorHAnsi" w:cstheme="minorHAnsi"/>
          <w:sz w:val="24"/>
          <w:szCs w:val="24"/>
        </w:rPr>
      </w:pPr>
      <w:bookmarkStart w:id="9" w:name="_Hlk214277157"/>
      <w:r w:rsidRPr="0040585F">
        <w:rPr>
          <w:rFonts w:asciiTheme="minorHAnsi" w:hAnsiTheme="minorHAnsi" w:cstheme="minorHAnsi"/>
          <w:b/>
          <w:bCs/>
          <w:sz w:val="24"/>
          <w:szCs w:val="24"/>
        </w:rPr>
        <w:t>Applications received after 12:00 noon and applications not following the guidelines</w:t>
      </w:r>
      <w:r w:rsidR="00981DC3" w:rsidRPr="0040585F">
        <w:rPr>
          <w:rFonts w:asciiTheme="minorHAnsi" w:hAnsiTheme="minorHAnsi" w:cstheme="minorHAnsi"/>
          <w:b/>
          <w:bCs/>
          <w:sz w:val="24"/>
          <w:szCs w:val="24"/>
        </w:rPr>
        <w:t>, font requirements, and page limits</w:t>
      </w:r>
      <w:r w:rsidRPr="0040585F">
        <w:rPr>
          <w:rFonts w:asciiTheme="minorHAnsi" w:hAnsiTheme="minorHAnsi" w:cstheme="minorHAnsi"/>
          <w:b/>
          <w:bCs/>
          <w:sz w:val="24"/>
          <w:szCs w:val="24"/>
        </w:rPr>
        <w:t xml:space="preserve"> outlined above will not be considered.</w:t>
      </w:r>
      <w:r w:rsidRPr="0040585F">
        <w:rPr>
          <w:rFonts w:asciiTheme="minorHAnsi" w:hAnsiTheme="minorHAnsi" w:cstheme="minorHAnsi"/>
          <w:sz w:val="24"/>
          <w:szCs w:val="24"/>
        </w:rPr>
        <w:t xml:space="preserve"> </w:t>
      </w:r>
    </w:p>
    <w:bookmarkEnd w:id="9"/>
    <w:p w14:paraId="36DA3C33" w14:textId="77777777" w:rsidR="0040585F" w:rsidRDefault="0040585F" w:rsidP="0040585F">
      <w:pPr>
        <w:tabs>
          <w:tab w:val="left" w:pos="540"/>
          <w:tab w:val="left" w:pos="1080"/>
          <w:tab w:val="left" w:pos="1620"/>
          <w:tab w:val="left" w:pos="2340"/>
        </w:tabs>
        <w:spacing w:after="0" w:line="240" w:lineRule="auto"/>
        <w:rPr>
          <w:rFonts w:asciiTheme="minorHAnsi" w:hAnsiTheme="minorHAnsi" w:cstheme="minorHAnsi"/>
          <w:sz w:val="24"/>
          <w:szCs w:val="24"/>
        </w:rPr>
      </w:pPr>
    </w:p>
    <w:p w14:paraId="2B5ED66E" w14:textId="77777777" w:rsidR="0040585F" w:rsidRDefault="0040585F" w:rsidP="0040585F">
      <w:pPr>
        <w:tabs>
          <w:tab w:val="left" w:pos="540"/>
          <w:tab w:val="left" w:pos="1080"/>
          <w:tab w:val="left" w:pos="1620"/>
          <w:tab w:val="left" w:pos="2340"/>
        </w:tabs>
        <w:spacing w:after="0" w:line="240" w:lineRule="auto"/>
        <w:rPr>
          <w:rFonts w:asciiTheme="minorHAnsi" w:hAnsiTheme="minorHAnsi" w:cstheme="minorHAnsi"/>
          <w:sz w:val="24"/>
          <w:szCs w:val="24"/>
        </w:rPr>
      </w:pPr>
    </w:p>
    <w:p w14:paraId="5214324E" w14:textId="77777777" w:rsidR="006375EA" w:rsidRPr="00C964CE" w:rsidRDefault="006375EA" w:rsidP="006375EA">
      <w:pPr>
        <w:pBdr>
          <w:bottom w:val="dotted" w:sz="24" w:space="1" w:color="auto"/>
        </w:pBdr>
        <w:tabs>
          <w:tab w:val="left" w:pos="540"/>
          <w:tab w:val="left" w:pos="1080"/>
          <w:tab w:val="left" w:pos="1620"/>
          <w:tab w:val="left" w:pos="2340"/>
        </w:tabs>
        <w:spacing w:after="0" w:line="240" w:lineRule="auto"/>
        <w:ind w:left="1080" w:hanging="1080"/>
        <w:rPr>
          <w:rFonts w:asciiTheme="minorHAnsi" w:hAnsiTheme="minorHAnsi" w:cstheme="minorHAnsi"/>
          <w:sz w:val="24"/>
          <w:szCs w:val="24"/>
        </w:rPr>
      </w:pPr>
    </w:p>
    <w:p w14:paraId="0A5B26E4" w14:textId="77777777" w:rsidR="0040585F" w:rsidRDefault="0040585F" w:rsidP="00CD599B">
      <w:pPr>
        <w:spacing w:after="0" w:line="240" w:lineRule="auto"/>
        <w:jc w:val="center"/>
        <w:rPr>
          <w:rFonts w:asciiTheme="minorHAnsi" w:hAnsiTheme="minorHAnsi" w:cstheme="minorHAnsi"/>
          <w:sz w:val="24"/>
          <w:szCs w:val="24"/>
          <w:highlight w:val="yellow"/>
          <w:u w:val="single"/>
        </w:rPr>
      </w:pPr>
    </w:p>
    <w:p w14:paraId="7525AD96" w14:textId="77777777" w:rsidR="00561C1E" w:rsidRDefault="00561C1E" w:rsidP="00CD599B">
      <w:pPr>
        <w:spacing w:after="0" w:line="240" w:lineRule="auto"/>
        <w:jc w:val="center"/>
        <w:rPr>
          <w:rFonts w:asciiTheme="minorHAnsi" w:hAnsiTheme="minorHAnsi" w:cstheme="minorHAnsi"/>
          <w:sz w:val="24"/>
          <w:szCs w:val="24"/>
          <w:highlight w:val="yellow"/>
          <w:u w:val="single"/>
        </w:rPr>
      </w:pPr>
    </w:p>
    <w:p w14:paraId="56994B65" w14:textId="77777777" w:rsidR="00BF44C2" w:rsidRPr="0040528D" w:rsidRDefault="009E02FA" w:rsidP="00CD599B">
      <w:pPr>
        <w:spacing w:after="0" w:line="240" w:lineRule="auto"/>
        <w:jc w:val="center"/>
        <w:rPr>
          <w:rFonts w:asciiTheme="minorHAnsi" w:hAnsiTheme="minorHAnsi" w:cstheme="minorHAnsi"/>
          <w:b/>
          <w:bCs/>
          <w:sz w:val="24"/>
          <w:szCs w:val="24"/>
          <w:u w:val="single"/>
        </w:rPr>
      </w:pPr>
      <w:r w:rsidRPr="0040528D">
        <w:rPr>
          <w:rFonts w:asciiTheme="minorHAnsi" w:hAnsiTheme="minorHAnsi" w:cstheme="minorHAnsi"/>
          <w:b/>
          <w:bCs/>
          <w:sz w:val="24"/>
          <w:szCs w:val="24"/>
          <w:u w:val="single"/>
        </w:rPr>
        <w:t xml:space="preserve">Applicant Checklist </w:t>
      </w:r>
    </w:p>
    <w:p w14:paraId="43EAE9BB" w14:textId="5F296496" w:rsidR="006375EA" w:rsidRPr="0040528D" w:rsidRDefault="00BF44C2" w:rsidP="00CD599B">
      <w:pPr>
        <w:spacing w:after="0" w:line="240" w:lineRule="auto"/>
        <w:jc w:val="center"/>
        <w:rPr>
          <w:rFonts w:asciiTheme="minorHAnsi" w:hAnsiTheme="minorHAnsi" w:cstheme="minorHAnsi"/>
          <w:sz w:val="24"/>
          <w:szCs w:val="24"/>
          <w:u w:val="single"/>
        </w:rPr>
      </w:pPr>
      <w:r w:rsidRPr="0040528D">
        <w:rPr>
          <w:rFonts w:asciiTheme="minorHAnsi" w:hAnsiTheme="minorHAnsi" w:cstheme="minorHAnsi"/>
          <w:sz w:val="24"/>
          <w:szCs w:val="24"/>
          <w:u w:val="single"/>
        </w:rPr>
        <w:t>For applicant reference – Do N</w:t>
      </w:r>
      <w:r w:rsidR="009E02FA" w:rsidRPr="0040528D">
        <w:rPr>
          <w:rFonts w:asciiTheme="minorHAnsi" w:hAnsiTheme="minorHAnsi" w:cstheme="minorHAnsi"/>
          <w:sz w:val="24"/>
          <w:szCs w:val="24"/>
          <w:u w:val="single"/>
        </w:rPr>
        <w:t xml:space="preserve">ot </w:t>
      </w:r>
      <w:r w:rsidRPr="0040528D">
        <w:rPr>
          <w:rFonts w:asciiTheme="minorHAnsi" w:hAnsiTheme="minorHAnsi" w:cstheme="minorHAnsi"/>
          <w:sz w:val="24"/>
          <w:szCs w:val="24"/>
          <w:u w:val="single"/>
        </w:rPr>
        <w:t>include</w:t>
      </w:r>
      <w:r w:rsidR="009E02FA" w:rsidRPr="0040528D">
        <w:rPr>
          <w:rFonts w:asciiTheme="minorHAnsi" w:hAnsiTheme="minorHAnsi" w:cstheme="minorHAnsi"/>
          <w:sz w:val="24"/>
          <w:szCs w:val="24"/>
          <w:u w:val="single"/>
        </w:rPr>
        <w:t xml:space="preserve"> with your application</w:t>
      </w:r>
    </w:p>
    <w:p w14:paraId="69840A46" w14:textId="77777777" w:rsidR="009E02FA" w:rsidRPr="0040528D" w:rsidRDefault="009E02FA" w:rsidP="006375EA">
      <w:pPr>
        <w:spacing w:after="0" w:line="240" w:lineRule="auto"/>
        <w:rPr>
          <w:rFonts w:asciiTheme="minorHAnsi" w:hAnsiTheme="minorHAnsi" w:cstheme="minorHAnsi"/>
          <w:sz w:val="24"/>
          <w:szCs w:val="24"/>
        </w:rPr>
      </w:pPr>
    </w:p>
    <w:p w14:paraId="5A05ED30" w14:textId="7ABCF57F" w:rsidR="00CD599B" w:rsidRPr="0040528D" w:rsidRDefault="00CD599B" w:rsidP="00CD599B">
      <w:pPr>
        <w:tabs>
          <w:tab w:val="left" w:pos="540"/>
          <w:tab w:val="left" w:pos="1080"/>
          <w:tab w:val="left" w:pos="1620"/>
          <w:tab w:val="left" w:pos="2340"/>
        </w:tabs>
        <w:spacing w:after="0" w:line="240" w:lineRule="auto"/>
        <w:rPr>
          <w:rFonts w:asciiTheme="minorHAnsi" w:hAnsiTheme="minorHAnsi" w:cstheme="minorHAnsi"/>
          <w:sz w:val="24"/>
          <w:szCs w:val="24"/>
        </w:rPr>
      </w:pPr>
      <w:r w:rsidRPr="0040528D">
        <w:rPr>
          <w:rFonts w:asciiTheme="minorHAnsi" w:hAnsiTheme="minorHAnsi" w:cstheme="minorHAnsi"/>
          <w:sz w:val="24"/>
          <w:szCs w:val="24"/>
        </w:rPr>
        <w:sym w:font="Wingdings" w:char="F06F"/>
      </w:r>
      <w:r w:rsidRPr="0040528D">
        <w:rPr>
          <w:rFonts w:asciiTheme="minorHAnsi" w:hAnsiTheme="minorHAnsi" w:cstheme="minorHAnsi"/>
          <w:sz w:val="24"/>
          <w:szCs w:val="24"/>
        </w:rPr>
        <w:t xml:space="preserve"> Cover Page completed, signed and dated by the PI and either the Department Chair or a representative of the Office of Sponsored Projects</w:t>
      </w:r>
    </w:p>
    <w:p w14:paraId="30693596" w14:textId="77777777" w:rsidR="00CD599B" w:rsidRPr="0040528D" w:rsidRDefault="00CD599B" w:rsidP="00CD599B">
      <w:pPr>
        <w:tabs>
          <w:tab w:val="left" w:pos="540"/>
          <w:tab w:val="left" w:pos="1080"/>
          <w:tab w:val="left" w:pos="1620"/>
          <w:tab w:val="left" w:pos="2340"/>
        </w:tabs>
        <w:spacing w:after="0" w:line="240" w:lineRule="auto"/>
        <w:rPr>
          <w:rFonts w:asciiTheme="minorHAnsi" w:hAnsiTheme="minorHAnsi" w:cstheme="minorHAnsi"/>
          <w:sz w:val="24"/>
          <w:szCs w:val="24"/>
        </w:rPr>
      </w:pPr>
    </w:p>
    <w:p w14:paraId="4F398B97" w14:textId="142A2B90" w:rsidR="00CD599B" w:rsidRPr="0040528D" w:rsidRDefault="00CD599B" w:rsidP="00CD599B">
      <w:pPr>
        <w:tabs>
          <w:tab w:val="left" w:pos="540"/>
          <w:tab w:val="left" w:pos="1080"/>
          <w:tab w:val="left" w:pos="1620"/>
          <w:tab w:val="left" w:pos="2340"/>
        </w:tabs>
        <w:spacing w:after="0" w:line="240" w:lineRule="auto"/>
        <w:rPr>
          <w:rFonts w:asciiTheme="minorHAnsi" w:hAnsiTheme="minorHAnsi" w:cstheme="minorHAnsi"/>
          <w:sz w:val="24"/>
          <w:szCs w:val="24"/>
        </w:rPr>
      </w:pPr>
      <w:r w:rsidRPr="0040528D">
        <w:rPr>
          <w:rFonts w:asciiTheme="minorHAnsi" w:hAnsiTheme="minorHAnsi" w:cstheme="minorHAnsi"/>
          <w:sz w:val="24"/>
          <w:szCs w:val="24"/>
        </w:rPr>
        <w:sym w:font="Wingdings" w:char="F06F"/>
      </w:r>
      <w:r w:rsidRPr="0040528D">
        <w:rPr>
          <w:rFonts w:asciiTheme="minorHAnsi" w:hAnsiTheme="minorHAnsi" w:cstheme="minorHAnsi"/>
          <w:sz w:val="24"/>
          <w:szCs w:val="24"/>
        </w:rPr>
        <w:t xml:space="preserve"> Cover Letter (not required for new submissions; required for resubmissions)</w:t>
      </w:r>
    </w:p>
    <w:p w14:paraId="6DAD005C" w14:textId="77777777" w:rsidR="00CD599B" w:rsidRPr="0040528D" w:rsidRDefault="00CD599B" w:rsidP="00CD599B">
      <w:pPr>
        <w:tabs>
          <w:tab w:val="left" w:pos="540"/>
          <w:tab w:val="left" w:pos="1080"/>
          <w:tab w:val="left" w:pos="1620"/>
          <w:tab w:val="left" w:pos="2340"/>
        </w:tabs>
        <w:spacing w:after="0" w:line="240" w:lineRule="auto"/>
        <w:rPr>
          <w:rFonts w:asciiTheme="minorHAnsi" w:hAnsiTheme="minorHAnsi" w:cstheme="minorHAnsi"/>
          <w:sz w:val="24"/>
          <w:szCs w:val="24"/>
        </w:rPr>
      </w:pPr>
    </w:p>
    <w:p w14:paraId="20F3C7D4" w14:textId="70CC1ECE" w:rsidR="00CD599B" w:rsidRPr="0040528D" w:rsidRDefault="00CD599B" w:rsidP="00CD599B">
      <w:pPr>
        <w:tabs>
          <w:tab w:val="left" w:pos="540"/>
          <w:tab w:val="left" w:pos="1080"/>
          <w:tab w:val="left" w:pos="1620"/>
          <w:tab w:val="left" w:pos="2340"/>
        </w:tabs>
        <w:spacing w:after="0" w:line="240" w:lineRule="auto"/>
        <w:rPr>
          <w:rFonts w:asciiTheme="minorHAnsi" w:hAnsiTheme="minorHAnsi" w:cstheme="minorHAnsi"/>
          <w:sz w:val="24"/>
          <w:szCs w:val="24"/>
        </w:rPr>
      </w:pPr>
      <w:r w:rsidRPr="0040528D">
        <w:rPr>
          <w:rFonts w:asciiTheme="minorHAnsi" w:hAnsiTheme="minorHAnsi" w:cstheme="minorHAnsi"/>
          <w:sz w:val="24"/>
          <w:szCs w:val="24"/>
        </w:rPr>
        <w:sym w:font="Wingdings" w:char="F06F"/>
      </w:r>
      <w:r w:rsidRPr="0040528D">
        <w:rPr>
          <w:rFonts w:asciiTheme="minorHAnsi" w:hAnsiTheme="minorHAnsi" w:cstheme="minorHAnsi"/>
          <w:sz w:val="24"/>
          <w:szCs w:val="24"/>
        </w:rPr>
        <w:t xml:space="preserve"> Application Protocol</w:t>
      </w:r>
      <w:r w:rsidR="00561C1E" w:rsidRPr="0040528D">
        <w:rPr>
          <w:rFonts w:asciiTheme="minorHAnsi" w:hAnsiTheme="minorHAnsi" w:cstheme="minorHAnsi"/>
          <w:sz w:val="24"/>
          <w:szCs w:val="24"/>
        </w:rPr>
        <w:tab/>
      </w:r>
      <w:r w:rsidR="00561C1E" w:rsidRPr="0040528D">
        <w:rPr>
          <w:rFonts w:asciiTheme="minorHAnsi" w:hAnsiTheme="minorHAnsi" w:cstheme="minorHAnsi"/>
          <w:sz w:val="24"/>
          <w:szCs w:val="24"/>
        </w:rPr>
        <w:tab/>
      </w:r>
      <w:r w:rsidR="00561C1E" w:rsidRPr="0040528D">
        <w:rPr>
          <w:rFonts w:asciiTheme="minorHAnsi" w:hAnsiTheme="minorHAnsi" w:cstheme="minorHAnsi"/>
          <w:sz w:val="24"/>
          <w:szCs w:val="24"/>
        </w:rPr>
        <w:tab/>
      </w:r>
      <w:r w:rsidR="00561C1E" w:rsidRPr="0040528D">
        <w:rPr>
          <w:rFonts w:asciiTheme="minorHAnsi" w:hAnsiTheme="minorHAnsi" w:cstheme="minorHAnsi"/>
          <w:sz w:val="24"/>
          <w:szCs w:val="24"/>
        </w:rPr>
        <w:tab/>
      </w:r>
      <w:r w:rsidR="00561C1E" w:rsidRPr="0040528D">
        <w:rPr>
          <w:rFonts w:asciiTheme="minorHAnsi" w:hAnsiTheme="minorHAnsi" w:cstheme="minorHAnsi"/>
          <w:sz w:val="24"/>
          <w:szCs w:val="24"/>
        </w:rPr>
        <w:tab/>
      </w:r>
      <w:r w:rsidR="00561C1E" w:rsidRPr="0040528D">
        <w:rPr>
          <w:rFonts w:asciiTheme="minorHAnsi" w:hAnsiTheme="minorHAnsi" w:cstheme="minorHAnsi"/>
          <w:sz w:val="24"/>
          <w:szCs w:val="24"/>
        </w:rPr>
        <w:tab/>
      </w:r>
      <w:r w:rsidR="00561C1E" w:rsidRPr="0040528D">
        <w:rPr>
          <w:rFonts w:asciiTheme="minorHAnsi" w:hAnsiTheme="minorHAnsi" w:cstheme="minorHAnsi"/>
          <w:sz w:val="24"/>
          <w:szCs w:val="24"/>
        </w:rPr>
        <w:tab/>
        <w:t>Page Limits</w:t>
      </w:r>
    </w:p>
    <w:p w14:paraId="4345D3FA" w14:textId="43993E15" w:rsidR="00CD599B" w:rsidRPr="0040528D" w:rsidRDefault="00CD599B" w:rsidP="00CD599B">
      <w:pPr>
        <w:tabs>
          <w:tab w:val="left" w:pos="540"/>
          <w:tab w:val="left" w:pos="1080"/>
          <w:tab w:val="left" w:pos="1620"/>
          <w:tab w:val="left" w:pos="2340"/>
        </w:tabs>
        <w:spacing w:after="0" w:line="240" w:lineRule="auto"/>
        <w:rPr>
          <w:rFonts w:asciiTheme="minorHAnsi" w:hAnsiTheme="minorHAnsi" w:cstheme="minorHAnsi"/>
          <w:sz w:val="24"/>
          <w:szCs w:val="24"/>
        </w:rPr>
      </w:pPr>
      <w:r w:rsidRPr="0040528D">
        <w:rPr>
          <w:rFonts w:asciiTheme="minorHAnsi" w:hAnsiTheme="minorHAnsi" w:cstheme="minorHAnsi"/>
          <w:sz w:val="24"/>
          <w:szCs w:val="24"/>
        </w:rPr>
        <w:tab/>
      </w:r>
      <w:r w:rsidRPr="0040528D">
        <w:rPr>
          <w:rFonts w:asciiTheme="minorHAnsi" w:hAnsiTheme="minorHAnsi" w:cstheme="minorHAnsi"/>
          <w:sz w:val="24"/>
          <w:szCs w:val="24"/>
        </w:rPr>
        <w:sym w:font="Wingdings" w:char="F06F"/>
      </w:r>
      <w:r w:rsidRPr="0040528D">
        <w:rPr>
          <w:rFonts w:asciiTheme="minorHAnsi" w:hAnsiTheme="minorHAnsi" w:cstheme="minorHAnsi"/>
          <w:sz w:val="24"/>
          <w:szCs w:val="24"/>
        </w:rPr>
        <w:t xml:space="preserve"> Lay Summary</w:t>
      </w:r>
      <w:r w:rsidR="00561C1E" w:rsidRPr="0040528D">
        <w:rPr>
          <w:rFonts w:asciiTheme="minorHAnsi" w:hAnsiTheme="minorHAnsi" w:cstheme="minorHAnsi"/>
          <w:sz w:val="24"/>
          <w:szCs w:val="24"/>
        </w:rPr>
        <w:tab/>
      </w:r>
      <w:r w:rsidR="00561C1E" w:rsidRPr="0040528D">
        <w:rPr>
          <w:rFonts w:asciiTheme="minorHAnsi" w:hAnsiTheme="minorHAnsi" w:cstheme="minorHAnsi"/>
          <w:sz w:val="24"/>
          <w:szCs w:val="24"/>
        </w:rPr>
        <w:tab/>
      </w:r>
      <w:r w:rsidR="00561C1E" w:rsidRPr="0040528D">
        <w:rPr>
          <w:rFonts w:asciiTheme="minorHAnsi" w:hAnsiTheme="minorHAnsi" w:cstheme="minorHAnsi"/>
          <w:sz w:val="24"/>
          <w:szCs w:val="24"/>
        </w:rPr>
        <w:tab/>
      </w:r>
      <w:r w:rsidR="00561C1E" w:rsidRPr="0040528D">
        <w:rPr>
          <w:rFonts w:asciiTheme="minorHAnsi" w:hAnsiTheme="minorHAnsi" w:cstheme="minorHAnsi"/>
          <w:sz w:val="24"/>
          <w:szCs w:val="24"/>
        </w:rPr>
        <w:tab/>
      </w:r>
      <w:r w:rsidR="00561C1E" w:rsidRPr="0040528D">
        <w:rPr>
          <w:rFonts w:asciiTheme="minorHAnsi" w:hAnsiTheme="minorHAnsi" w:cstheme="minorHAnsi"/>
          <w:sz w:val="24"/>
          <w:szCs w:val="24"/>
        </w:rPr>
        <w:tab/>
      </w:r>
      <w:r w:rsidR="00561C1E" w:rsidRPr="0040528D">
        <w:rPr>
          <w:rFonts w:asciiTheme="minorHAnsi" w:hAnsiTheme="minorHAnsi" w:cstheme="minorHAnsi"/>
          <w:sz w:val="24"/>
          <w:szCs w:val="24"/>
        </w:rPr>
        <w:tab/>
      </w:r>
      <w:r w:rsidR="00561C1E" w:rsidRPr="0040528D">
        <w:rPr>
          <w:rFonts w:asciiTheme="minorHAnsi" w:hAnsiTheme="minorHAnsi" w:cstheme="minorHAnsi"/>
          <w:sz w:val="24"/>
          <w:szCs w:val="24"/>
        </w:rPr>
        <w:tab/>
        <w:t>1 page</w:t>
      </w:r>
    </w:p>
    <w:p w14:paraId="68E1EDFE" w14:textId="6D675E18" w:rsidR="00CD599B" w:rsidRPr="0040528D" w:rsidRDefault="00CD599B" w:rsidP="00CD599B">
      <w:pPr>
        <w:tabs>
          <w:tab w:val="left" w:pos="540"/>
          <w:tab w:val="left" w:pos="1080"/>
          <w:tab w:val="left" w:pos="1620"/>
          <w:tab w:val="left" w:pos="2340"/>
        </w:tabs>
        <w:spacing w:after="0" w:line="240" w:lineRule="auto"/>
        <w:rPr>
          <w:rFonts w:asciiTheme="minorHAnsi" w:hAnsiTheme="minorHAnsi" w:cstheme="minorHAnsi"/>
          <w:sz w:val="24"/>
          <w:szCs w:val="24"/>
        </w:rPr>
      </w:pPr>
      <w:r w:rsidRPr="0040528D">
        <w:rPr>
          <w:rFonts w:asciiTheme="minorHAnsi" w:hAnsiTheme="minorHAnsi" w:cstheme="minorHAnsi"/>
          <w:sz w:val="24"/>
          <w:szCs w:val="24"/>
        </w:rPr>
        <w:tab/>
      </w:r>
      <w:r w:rsidRPr="0040528D">
        <w:rPr>
          <w:rFonts w:asciiTheme="minorHAnsi" w:hAnsiTheme="minorHAnsi" w:cstheme="minorHAnsi"/>
          <w:sz w:val="24"/>
          <w:szCs w:val="24"/>
        </w:rPr>
        <w:sym w:font="Wingdings" w:char="F06F"/>
      </w:r>
      <w:r w:rsidRPr="0040528D">
        <w:rPr>
          <w:rFonts w:asciiTheme="minorHAnsi" w:hAnsiTheme="minorHAnsi" w:cstheme="minorHAnsi"/>
          <w:sz w:val="24"/>
          <w:szCs w:val="24"/>
        </w:rPr>
        <w:t xml:space="preserve"> Executive Summary</w:t>
      </w:r>
      <w:r w:rsidR="00561C1E" w:rsidRPr="0040528D">
        <w:rPr>
          <w:rFonts w:asciiTheme="minorHAnsi" w:hAnsiTheme="minorHAnsi" w:cstheme="minorHAnsi"/>
          <w:sz w:val="24"/>
          <w:szCs w:val="24"/>
        </w:rPr>
        <w:tab/>
      </w:r>
      <w:r w:rsidR="00561C1E" w:rsidRPr="0040528D">
        <w:rPr>
          <w:rFonts w:asciiTheme="minorHAnsi" w:hAnsiTheme="minorHAnsi" w:cstheme="minorHAnsi"/>
          <w:sz w:val="24"/>
          <w:szCs w:val="24"/>
        </w:rPr>
        <w:tab/>
      </w:r>
      <w:r w:rsidR="00561C1E" w:rsidRPr="0040528D">
        <w:rPr>
          <w:rFonts w:asciiTheme="minorHAnsi" w:hAnsiTheme="minorHAnsi" w:cstheme="minorHAnsi"/>
          <w:sz w:val="24"/>
          <w:szCs w:val="24"/>
        </w:rPr>
        <w:tab/>
      </w:r>
      <w:r w:rsidR="00561C1E" w:rsidRPr="0040528D">
        <w:rPr>
          <w:rFonts w:asciiTheme="minorHAnsi" w:hAnsiTheme="minorHAnsi" w:cstheme="minorHAnsi"/>
          <w:sz w:val="24"/>
          <w:szCs w:val="24"/>
        </w:rPr>
        <w:tab/>
      </w:r>
      <w:r w:rsidR="00561C1E" w:rsidRPr="0040528D">
        <w:rPr>
          <w:rFonts w:asciiTheme="minorHAnsi" w:hAnsiTheme="minorHAnsi" w:cstheme="minorHAnsi"/>
          <w:sz w:val="24"/>
          <w:szCs w:val="24"/>
        </w:rPr>
        <w:tab/>
      </w:r>
      <w:r w:rsidR="00561C1E" w:rsidRPr="0040528D">
        <w:rPr>
          <w:rFonts w:asciiTheme="minorHAnsi" w:hAnsiTheme="minorHAnsi" w:cstheme="minorHAnsi"/>
          <w:sz w:val="24"/>
          <w:szCs w:val="24"/>
        </w:rPr>
        <w:tab/>
        <w:t>2 pages</w:t>
      </w:r>
    </w:p>
    <w:p w14:paraId="208F39A5" w14:textId="10558024" w:rsidR="00BB3353" w:rsidRPr="0040528D" w:rsidRDefault="00CD599B" w:rsidP="00CD599B">
      <w:pPr>
        <w:tabs>
          <w:tab w:val="left" w:pos="540"/>
          <w:tab w:val="left" w:pos="1080"/>
          <w:tab w:val="left" w:pos="1620"/>
          <w:tab w:val="left" w:pos="2340"/>
        </w:tabs>
        <w:spacing w:after="0" w:line="240" w:lineRule="auto"/>
        <w:rPr>
          <w:rFonts w:asciiTheme="minorHAnsi" w:hAnsiTheme="minorHAnsi" w:cstheme="minorHAnsi"/>
          <w:sz w:val="24"/>
          <w:szCs w:val="24"/>
        </w:rPr>
      </w:pPr>
      <w:r w:rsidRPr="0040528D">
        <w:rPr>
          <w:rFonts w:asciiTheme="minorHAnsi" w:hAnsiTheme="minorHAnsi" w:cstheme="minorHAnsi"/>
          <w:sz w:val="24"/>
          <w:szCs w:val="24"/>
        </w:rPr>
        <w:tab/>
      </w:r>
      <w:r w:rsidRPr="0040528D">
        <w:rPr>
          <w:rFonts w:asciiTheme="minorHAnsi" w:hAnsiTheme="minorHAnsi" w:cstheme="minorHAnsi"/>
          <w:sz w:val="24"/>
          <w:szCs w:val="24"/>
        </w:rPr>
        <w:sym w:font="Wingdings" w:char="F06F"/>
      </w:r>
      <w:r w:rsidRPr="0040528D">
        <w:rPr>
          <w:rFonts w:asciiTheme="minorHAnsi" w:hAnsiTheme="minorHAnsi" w:cstheme="minorHAnsi"/>
          <w:sz w:val="24"/>
          <w:szCs w:val="24"/>
        </w:rPr>
        <w:t xml:space="preserve"> Methods</w:t>
      </w:r>
      <w:r w:rsidR="00561C1E" w:rsidRPr="0040528D">
        <w:rPr>
          <w:rFonts w:asciiTheme="minorHAnsi" w:hAnsiTheme="minorHAnsi" w:cstheme="minorHAnsi"/>
          <w:sz w:val="24"/>
          <w:szCs w:val="24"/>
        </w:rPr>
        <w:tab/>
      </w:r>
      <w:r w:rsidR="00561C1E" w:rsidRPr="0040528D">
        <w:rPr>
          <w:rFonts w:asciiTheme="minorHAnsi" w:hAnsiTheme="minorHAnsi" w:cstheme="minorHAnsi"/>
          <w:sz w:val="24"/>
          <w:szCs w:val="24"/>
        </w:rPr>
        <w:tab/>
      </w:r>
      <w:r w:rsidR="00561C1E" w:rsidRPr="0040528D">
        <w:rPr>
          <w:rFonts w:asciiTheme="minorHAnsi" w:hAnsiTheme="minorHAnsi" w:cstheme="minorHAnsi"/>
          <w:sz w:val="24"/>
          <w:szCs w:val="24"/>
        </w:rPr>
        <w:tab/>
      </w:r>
      <w:r w:rsidR="00561C1E" w:rsidRPr="0040528D">
        <w:rPr>
          <w:rFonts w:asciiTheme="minorHAnsi" w:hAnsiTheme="minorHAnsi" w:cstheme="minorHAnsi"/>
          <w:sz w:val="24"/>
          <w:szCs w:val="24"/>
        </w:rPr>
        <w:tab/>
      </w:r>
      <w:r w:rsidR="00561C1E" w:rsidRPr="0040528D">
        <w:rPr>
          <w:rFonts w:asciiTheme="minorHAnsi" w:hAnsiTheme="minorHAnsi" w:cstheme="minorHAnsi"/>
          <w:sz w:val="24"/>
          <w:szCs w:val="24"/>
        </w:rPr>
        <w:tab/>
      </w:r>
      <w:r w:rsidR="00561C1E" w:rsidRPr="0040528D">
        <w:rPr>
          <w:rFonts w:asciiTheme="minorHAnsi" w:hAnsiTheme="minorHAnsi" w:cstheme="minorHAnsi"/>
          <w:sz w:val="24"/>
          <w:szCs w:val="24"/>
        </w:rPr>
        <w:tab/>
      </w:r>
      <w:r w:rsidR="00561C1E" w:rsidRPr="0040528D">
        <w:rPr>
          <w:rFonts w:asciiTheme="minorHAnsi" w:hAnsiTheme="minorHAnsi" w:cstheme="minorHAnsi"/>
          <w:sz w:val="24"/>
          <w:szCs w:val="24"/>
        </w:rPr>
        <w:tab/>
        <w:t>5 pages</w:t>
      </w:r>
    </w:p>
    <w:p w14:paraId="05B369AC" w14:textId="56B15E57" w:rsidR="00CD599B" w:rsidRPr="0040528D" w:rsidRDefault="00CD599B" w:rsidP="00CD599B">
      <w:pPr>
        <w:tabs>
          <w:tab w:val="left" w:pos="540"/>
          <w:tab w:val="left" w:pos="1080"/>
          <w:tab w:val="left" w:pos="1620"/>
          <w:tab w:val="left" w:pos="2340"/>
        </w:tabs>
        <w:spacing w:after="0" w:line="240" w:lineRule="auto"/>
        <w:rPr>
          <w:rFonts w:asciiTheme="minorHAnsi" w:hAnsiTheme="minorHAnsi" w:cstheme="minorHAnsi"/>
          <w:sz w:val="24"/>
          <w:szCs w:val="24"/>
        </w:rPr>
      </w:pPr>
      <w:r w:rsidRPr="0040528D">
        <w:rPr>
          <w:rFonts w:asciiTheme="minorHAnsi" w:hAnsiTheme="minorHAnsi" w:cstheme="minorHAnsi"/>
          <w:sz w:val="24"/>
          <w:szCs w:val="24"/>
        </w:rPr>
        <w:tab/>
      </w:r>
      <w:r w:rsidRPr="0040528D">
        <w:rPr>
          <w:rFonts w:asciiTheme="minorHAnsi" w:hAnsiTheme="minorHAnsi" w:cstheme="minorHAnsi"/>
          <w:sz w:val="24"/>
          <w:szCs w:val="24"/>
        </w:rPr>
        <w:sym w:font="Wingdings" w:char="F06F"/>
      </w:r>
      <w:r w:rsidRPr="0040528D">
        <w:rPr>
          <w:rFonts w:asciiTheme="minorHAnsi" w:hAnsiTheme="minorHAnsi" w:cstheme="minorHAnsi"/>
          <w:sz w:val="24"/>
          <w:szCs w:val="24"/>
        </w:rPr>
        <w:t xml:space="preserve"> References</w:t>
      </w:r>
      <w:r w:rsidR="006D060E" w:rsidRPr="0040528D">
        <w:rPr>
          <w:rFonts w:asciiTheme="minorHAnsi" w:hAnsiTheme="minorHAnsi" w:cstheme="minorHAnsi"/>
          <w:sz w:val="24"/>
          <w:szCs w:val="24"/>
        </w:rPr>
        <w:t>/Glossary</w:t>
      </w:r>
      <w:r w:rsidR="00BF44C2" w:rsidRPr="0040528D">
        <w:rPr>
          <w:rFonts w:asciiTheme="minorHAnsi" w:hAnsiTheme="minorHAnsi" w:cstheme="minorHAnsi"/>
          <w:sz w:val="24"/>
          <w:szCs w:val="24"/>
        </w:rPr>
        <w:tab/>
      </w:r>
      <w:r w:rsidR="00BF44C2" w:rsidRPr="0040528D">
        <w:rPr>
          <w:rFonts w:asciiTheme="minorHAnsi" w:hAnsiTheme="minorHAnsi" w:cstheme="minorHAnsi"/>
          <w:sz w:val="24"/>
          <w:szCs w:val="24"/>
        </w:rPr>
        <w:tab/>
      </w:r>
      <w:r w:rsidR="00BF44C2" w:rsidRPr="0040528D">
        <w:rPr>
          <w:rFonts w:asciiTheme="minorHAnsi" w:hAnsiTheme="minorHAnsi" w:cstheme="minorHAnsi"/>
          <w:sz w:val="24"/>
          <w:szCs w:val="24"/>
        </w:rPr>
        <w:tab/>
      </w:r>
      <w:r w:rsidR="00BF44C2" w:rsidRPr="0040528D">
        <w:rPr>
          <w:rFonts w:asciiTheme="minorHAnsi" w:hAnsiTheme="minorHAnsi" w:cstheme="minorHAnsi"/>
          <w:sz w:val="24"/>
          <w:szCs w:val="24"/>
        </w:rPr>
        <w:tab/>
      </w:r>
      <w:r w:rsidR="00BF44C2" w:rsidRPr="0040528D">
        <w:rPr>
          <w:rFonts w:asciiTheme="minorHAnsi" w:hAnsiTheme="minorHAnsi" w:cstheme="minorHAnsi"/>
          <w:sz w:val="24"/>
          <w:szCs w:val="24"/>
        </w:rPr>
        <w:tab/>
      </w:r>
      <w:r w:rsidR="00BF44C2" w:rsidRPr="0040528D">
        <w:rPr>
          <w:rFonts w:asciiTheme="minorHAnsi" w:hAnsiTheme="minorHAnsi" w:cstheme="minorHAnsi"/>
          <w:sz w:val="24"/>
          <w:szCs w:val="24"/>
        </w:rPr>
        <w:tab/>
        <w:t>No Limit</w:t>
      </w:r>
    </w:p>
    <w:p w14:paraId="4EE9AFBE" w14:textId="42418C0B" w:rsidR="00CD599B" w:rsidRPr="0040528D" w:rsidRDefault="00CD599B" w:rsidP="00CD599B">
      <w:pPr>
        <w:tabs>
          <w:tab w:val="left" w:pos="540"/>
          <w:tab w:val="left" w:pos="1080"/>
          <w:tab w:val="left" w:pos="1620"/>
          <w:tab w:val="left" w:pos="2340"/>
        </w:tabs>
        <w:spacing w:after="0" w:line="240" w:lineRule="auto"/>
        <w:rPr>
          <w:rFonts w:asciiTheme="minorHAnsi" w:hAnsiTheme="minorHAnsi" w:cstheme="minorHAnsi"/>
          <w:sz w:val="24"/>
          <w:szCs w:val="24"/>
        </w:rPr>
      </w:pPr>
      <w:r w:rsidRPr="0040528D">
        <w:rPr>
          <w:rFonts w:asciiTheme="minorHAnsi" w:hAnsiTheme="minorHAnsi" w:cstheme="minorHAnsi"/>
          <w:sz w:val="24"/>
          <w:szCs w:val="24"/>
        </w:rPr>
        <w:tab/>
      </w:r>
      <w:r w:rsidRPr="0040528D">
        <w:rPr>
          <w:rFonts w:asciiTheme="minorHAnsi" w:hAnsiTheme="minorHAnsi" w:cstheme="minorHAnsi"/>
          <w:sz w:val="24"/>
          <w:szCs w:val="24"/>
        </w:rPr>
        <w:sym w:font="Wingdings" w:char="F06F"/>
      </w:r>
      <w:r w:rsidRPr="0040528D">
        <w:rPr>
          <w:rFonts w:asciiTheme="minorHAnsi" w:hAnsiTheme="minorHAnsi" w:cstheme="minorHAnsi"/>
          <w:sz w:val="24"/>
          <w:szCs w:val="24"/>
        </w:rPr>
        <w:t xml:space="preserve"> Facilities and Resources</w:t>
      </w:r>
      <w:r w:rsidR="00BF44C2" w:rsidRPr="0040528D">
        <w:rPr>
          <w:rFonts w:asciiTheme="minorHAnsi" w:hAnsiTheme="minorHAnsi" w:cstheme="minorHAnsi"/>
          <w:sz w:val="24"/>
          <w:szCs w:val="24"/>
        </w:rPr>
        <w:tab/>
      </w:r>
      <w:r w:rsidR="00BF44C2" w:rsidRPr="0040528D">
        <w:rPr>
          <w:rFonts w:asciiTheme="minorHAnsi" w:hAnsiTheme="minorHAnsi" w:cstheme="minorHAnsi"/>
          <w:sz w:val="24"/>
          <w:szCs w:val="24"/>
        </w:rPr>
        <w:tab/>
      </w:r>
      <w:r w:rsidR="00BF44C2" w:rsidRPr="0040528D">
        <w:rPr>
          <w:rFonts w:asciiTheme="minorHAnsi" w:hAnsiTheme="minorHAnsi" w:cstheme="minorHAnsi"/>
          <w:sz w:val="24"/>
          <w:szCs w:val="24"/>
        </w:rPr>
        <w:tab/>
      </w:r>
      <w:r w:rsidR="00BF44C2" w:rsidRPr="0040528D">
        <w:rPr>
          <w:rFonts w:asciiTheme="minorHAnsi" w:hAnsiTheme="minorHAnsi" w:cstheme="minorHAnsi"/>
          <w:sz w:val="24"/>
          <w:szCs w:val="24"/>
        </w:rPr>
        <w:tab/>
      </w:r>
      <w:r w:rsidR="00BF44C2" w:rsidRPr="0040528D">
        <w:rPr>
          <w:rFonts w:asciiTheme="minorHAnsi" w:hAnsiTheme="minorHAnsi" w:cstheme="minorHAnsi"/>
          <w:sz w:val="24"/>
          <w:szCs w:val="24"/>
        </w:rPr>
        <w:tab/>
        <w:t>1 page</w:t>
      </w:r>
    </w:p>
    <w:p w14:paraId="7607F811" w14:textId="19BCDEAE" w:rsidR="00CD599B" w:rsidRPr="0040528D" w:rsidRDefault="00CD599B" w:rsidP="00CD599B">
      <w:pPr>
        <w:tabs>
          <w:tab w:val="left" w:pos="540"/>
          <w:tab w:val="left" w:pos="1080"/>
          <w:tab w:val="left" w:pos="1620"/>
          <w:tab w:val="left" w:pos="2340"/>
        </w:tabs>
        <w:spacing w:after="0" w:line="240" w:lineRule="auto"/>
        <w:rPr>
          <w:rFonts w:asciiTheme="minorHAnsi" w:hAnsiTheme="minorHAnsi" w:cstheme="minorHAnsi"/>
          <w:sz w:val="24"/>
          <w:szCs w:val="24"/>
        </w:rPr>
      </w:pPr>
      <w:r w:rsidRPr="0040528D">
        <w:rPr>
          <w:rFonts w:asciiTheme="minorHAnsi" w:hAnsiTheme="minorHAnsi" w:cstheme="minorHAnsi"/>
          <w:sz w:val="24"/>
          <w:szCs w:val="24"/>
        </w:rPr>
        <w:tab/>
      </w:r>
      <w:r w:rsidRPr="0040528D">
        <w:rPr>
          <w:rFonts w:asciiTheme="minorHAnsi" w:hAnsiTheme="minorHAnsi" w:cstheme="minorHAnsi"/>
          <w:sz w:val="24"/>
          <w:szCs w:val="24"/>
        </w:rPr>
        <w:sym w:font="Wingdings" w:char="F06F"/>
      </w:r>
      <w:r w:rsidRPr="0040528D">
        <w:rPr>
          <w:rFonts w:asciiTheme="minorHAnsi" w:hAnsiTheme="minorHAnsi" w:cstheme="minorHAnsi"/>
          <w:sz w:val="24"/>
          <w:szCs w:val="24"/>
        </w:rPr>
        <w:t xml:space="preserve"> Responsibilities</w:t>
      </w:r>
      <w:r w:rsidR="00BF44C2" w:rsidRPr="0040528D">
        <w:rPr>
          <w:rFonts w:asciiTheme="minorHAnsi" w:hAnsiTheme="minorHAnsi" w:cstheme="minorHAnsi"/>
          <w:sz w:val="24"/>
          <w:szCs w:val="24"/>
        </w:rPr>
        <w:tab/>
      </w:r>
      <w:r w:rsidR="00BF44C2" w:rsidRPr="0040528D">
        <w:rPr>
          <w:rFonts w:asciiTheme="minorHAnsi" w:hAnsiTheme="minorHAnsi" w:cstheme="minorHAnsi"/>
          <w:sz w:val="24"/>
          <w:szCs w:val="24"/>
        </w:rPr>
        <w:tab/>
      </w:r>
      <w:r w:rsidR="00BF44C2" w:rsidRPr="0040528D">
        <w:rPr>
          <w:rFonts w:asciiTheme="minorHAnsi" w:hAnsiTheme="minorHAnsi" w:cstheme="minorHAnsi"/>
          <w:sz w:val="24"/>
          <w:szCs w:val="24"/>
        </w:rPr>
        <w:tab/>
      </w:r>
      <w:r w:rsidR="00BF44C2" w:rsidRPr="0040528D">
        <w:rPr>
          <w:rFonts w:asciiTheme="minorHAnsi" w:hAnsiTheme="minorHAnsi" w:cstheme="minorHAnsi"/>
          <w:sz w:val="24"/>
          <w:szCs w:val="24"/>
        </w:rPr>
        <w:tab/>
      </w:r>
      <w:r w:rsidR="00BF44C2" w:rsidRPr="0040528D">
        <w:rPr>
          <w:rFonts w:asciiTheme="minorHAnsi" w:hAnsiTheme="minorHAnsi" w:cstheme="minorHAnsi"/>
          <w:sz w:val="24"/>
          <w:szCs w:val="24"/>
        </w:rPr>
        <w:tab/>
      </w:r>
      <w:r w:rsidR="00BF44C2" w:rsidRPr="0040528D">
        <w:rPr>
          <w:rFonts w:asciiTheme="minorHAnsi" w:hAnsiTheme="minorHAnsi" w:cstheme="minorHAnsi"/>
          <w:sz w:val="24"/>
          <w:szCs w:val="24"/>
        </w:rPr>
        <w:tab/>
      </w:r>
      <w:r w:rsidR="00BF44C2" w:rsidRPr="0040528D">
        <w:rPr>
          <w:rFonts w:asciiTheme="minorHAnsi" w:hAnsiTheme="minorHAnsi" w:cstheme="minorHAnsi"/>
          <w:sz w:val="24"/>
          <w:szCs w:val="24"/>
        </w:rPr>
        <w:tab/>
        <w:t>2 pages</w:t>
      </w:r>
    </w:p>
    <w:p w14:paraId="2AC4A188" w14:textId="7908C7C3" w:rsidR="00CD599B" w:rsidRPr="0040528D" w:rsidRDefault="00CD599B" w:rsidP="00CD599B">
      <w:pPr>
        <w:tabs>
          <w:tab w:val="left" w:pos="540"/>
          <w:tab w:val="left" w:pos="1080"/>
          <w:tab w:val="left" w:pos="1620"/>
          <w:tab w:val="left" w:pos="2340"/>
        </w:tabs>
        <w:spacing w:after="0" w:line="240" w:lineRule="auto"/>
        <w:rPr>
          <w:rFonts w:asciiTheme="minorHAnsi" w:hAnsiTheme="minorHAnsi" w:cstheme="minorHAnsi"/>
          <w:sz w:val="24"/>
          <w:szCs w:val="24"/>
        </w:rPr>
      </w:pPr>
      <w:r w:rsidRPr="0040528D">
        <w:rPr>
          <w:rFonts w:asciiTheme="minorHAnsi" w:hAnsiTheme="minorHAnsi" w:cstheme="minorHAnsi"/>
          <w:sz w:val="24"/>
          <w:szCs w:val="24"/>
        </w:rPr>
        <w:tab/>
      </w:r>
      <w:r w:rsidRPr="0040528D">
        <w:rPr>
          <w:rFonts w:asciiTheme="minorHAnsi" w:hAnsiTheme="minorHAnsi" w:cstheme="minorHAnsi"/>
          <w:sz w:val="24"/>
          <w:szCs w:val="24"/>
        </w:rPr>
        <w:sym w:font="Wingdings" w:char="F06F"/>
      </w:r>
      <w:r w:rsidRPr="0040528D">
        <w:rPr>
          <w:rFonts w:asciiTheme="minorHAnsi" w:hAnsiTheme="minorHAnsi" w:cstheme="minorHAnsi"/>
          <w:sz w:val="24"/>
          <w:szCs w:val="24"/>
        </w:rPr>
        <w:t xml:space="preserve"> Budget</w:t>
      </w:r>
      <w:r w:rsidR="009C6777">
        <w:rPr>
          <w:rFonts w:asciiTheme="minorHAnsi" w:hAnsiTheme="minorHAnsi" w:cstheme="minorHAnsi"/>
          <w:sz w:val="24"/>
          <w:szCs w:val="24"/>
        </w:rPr>
        <w:t xml:space="preserve"> &amp; Budget Justification</w:t>
      </w:r>
      <w:r w:rsidR="00BF44C2" w:rsidRPr="0040528D">
        <w:rPr>
          <w:rFonts w:asciiTheme="minorHAnsi" w:hAnsiTheme="minorHAnsi" w:cstheme="minorHAnsi"/>
          <w:sz w:val="24"/>
          <w:szCs w:val="24"/>
        </w:rPr>
        <w:tab/>
      </w:r>
      <w:r w:rsidR="00BF44C2" w:rsidRPr="0040528D">
        <w:rPr>
          <w:rFonts w:asciiTheme="minorHAnsi" w:hAnsiTheme="minorHAnsi" w:cstheme="minorHAnsi"/>
          <w:sz w:val="24"/>
          <w:szCs w:val="24"/>
        </w:rPr>
        <w:tab/>
      </w:r>
      <w:r w:rsidR="00BF44C2" w:rsidRPr="0040528D">
        <w:rPr>
          <w:rFonts w:asciiTheme="minorHAnsi" w:hAnsiTheme="minorHAnsi" w:cstheme="minorHAnsi"/>
          <w:sz w:val="24"/>
          <w:szCs w:val="24"/>
        </w:rPr>
        <w:tab/>
      </w:r>
      <w:r w:rsidR="00BF44C2" w:rsidRPr="0040528D">
        <w:rPr>
          <w:rFonts w:asciiTheme="minorHAnsi" w:hAnsiTheme="minorHAnsi" w:cstheme="minorHAnsi"/>
          <w:sz w:val="24"/>
          <w:szCs w:val="24"/>
        </w:rPr>
        <w:tab/>
      </w:r>
      <w:r w:rsidR="009C6777">
        <w:rPr>
          <w:rFonts w:asciiTheme="minorHAnsi" w:hAnsiTheme="minorHAnsi" w:cstheme="minorHAnsi"/>
          <w:sz w:val="24"/>
          <w:szCs w:val="24"/>
        </w:rPr>
        <w:t>2</w:t>
      </w:r>
      <w:r w:rsidR="00BF44C2" w:rsidRPr="0040528D">
        <w:rPr>
          <w:rFonts w:asciiTheme="minorHAnsi" w:hAnsiTheme="minorHAnsi" w:cstheme="minorHAnsi"/>
          <w:sz w:val="24"/>
          <w:szCs w:val="24"/>
        </w:rPr>
        <w:t xml:space="preserve"> page</w:t>
      </w:r>
      <w:r w:rsidR="009C6777">
        <w:rPr>
          <w:rFonts w:asciiTheme="minorHAnsi" w:hAnsiTheme="minorHAnsi" w:cstheme="minorHAnsi"/>
          <w:sz w:val="24"/>
          <w:szCs w:val="24"/>
        </w:rPr>
        <w:t>s</w:t>
      </w:r>
    </w:p>
    <w:p w14:paraId="4283620F" w14:textId="7A78D819" w:rsidR="00CD599B" w:rsidRPr="0040528D" w:rsidRDefault="00CD599B" w:rsidP="00CD599B">
      <w:pPr>
        <w:tabs>
          <w:tab w:val="left" w:pos="540"/>
          <w:tab w:val="left" w:pos="1080"/>
          <w:tab w:val="left" w:pos="1620"/>
          <w:tab w:val="left" w:pos="2340"/>
        </w:tabs>
        <w:spacing w:after="0" w:line="240" w:lineRule="auto"/>
        <w:rPr>
          <w:rFonts w:asciiTheme="minorHAnsi" w:hAnsiTheme="minorHAnsi" w:cstheme="minorHAnsi"/>
          <w:sz w:val="24"/>
          <w:szCs w:val="24"/>
        </w:rPr>
      </w:pPr>
      <w:r w:rsidRPr="0040528D">
        <w:rPr>
          <w:rFonts w:asciiTheme="minorHAnsi" w:hAnsiTheme="minorHAnsi" w:cstheme="minorHAnsi"/>
          <w:sz w:val="24"/>
          <w:szCs w:val="24"/>
        </w:rPr>
        <w:tab/>
      </w:r>
      <w:r w:rsidRPr="0040528D">
        <w:rPr>
          <w:rFonts w:asciiTheme="minorHAnsi" w:hAnsiTheme="minorHAnsi" w:cstheme="minorHAnsi"/>
          <w:sz w:val="24"/>
          <w:szCs w:val="24"/>
        </w:rPr>
        <w:sym w:font="Wingdings" w:char="F06F"/>
      </w:r>
      <w:r w:rsidRPr="0040528D">
        <w:rPr>
          <w:rFonts w:asciiTheme="minorHAnsi" w:hAnsiTheme="minorHAnsi" w:cstheme="minorHAnsi"/>
          <w:sz w:val="24"/>
          <w:szCs w:val="24"/>
        </w:rPr>
        <w:t xml:space="preserve"> Other Funding Sources/Future Plans</w:t>
      </w:r>
      <w:r w:rsidR="00BF44C2" w:rsidRPr="0040528D">
        <w:rPr>
          <w:rFonts w:asciiTheme="minorHAnsi" w:hAnsiTheme="minorHAnsi" w:cstheme="minorHAnsi"/>
          <w:sz w:val="24"/>
          <w:szCs w:val="24"/>
        </w:rPr>
        <w:tab/>
      </w:r>
      <w:r w:rsidR="00BF44C2" w:rsidRPr="0040528D">
        <w:rPr>
          <w:rFonts w:asciiTheme="minorHAnsi" w:hAnsiTheme="minorHAnsi" w:cstheme="minorHAnsi"/>
          <w:sz w:val="24"/>
          <w:szCs w:val="24"/>
        </w:rPr>
        <w:tab/>
      </w:r>
      <w:r w:rsidR="00BF44C2" w:rsidRPr="0040528D">
        <w:rPr>
          <w:rFonts w:asciiTheme="minorHAnsi" w:hAnsiTheme="minorHAnsi" w:cstheme="minorHAnsi"/>
          <w:sz w:val="24"/>
          <w:szCs w:val="24"/>
        </w:rPr>
        <w:tab/>
        <w:t>1 page</w:t>
      </w:r>
    </w:p>
    <w:p w14:paraId="4555BBAE" w14:textId="77777777" w:rsidR="00CD599B" w:rsidRPr="0040528D" w:rsidRDefault="00CD599B" w:rsidP="00CD599B">
      <w:pPr>
        <w:tabs>
          <w:tab w:val="left" w:pos="540"/>
          <w:tab w:val="left" w:pos="1080"/>
          <w:tab w:val="left" w:pos="1620"/>
          <w:tab w:val="left" w:pos="2340"/>
        </w:tabs>
        <w:spacing w:after="0" w:line="240" w:lineRule="auto"/>
        <w:rPr>
          <w:rFonts w:asciiTheme="minorHAnsi" w:hAnsiTheme="minorHAnsi" w:cstheme="minorHAnsi"/>
          <w:sz w:val="24"/>
          <w:szCs w:val="24"/>
        </w:rPr>
      </w:pPr>
    </w:p>
    <w:p w14:paraId="050DE113" w14:textId="15E6D6B8" w:rsidR="00CD599B" w:rsidRPr="0040528D" w:rsidRDefault="00CD599B" w:rsidP="00CD599B">
      <w:pPr>
        <w:tabs>
          <w:tab w:val="left" w:pos="540"/>
          <w:tab w:val="left" w:pos="1080"/>
          <w:tab w:val="left" w:pos="1620"/>
          <w:tab w:val="left" w:pos="2340"/>
        </w:tabs>
        <w:spacing w:after="0" w:line="240" w:lineRule="auto"/>
        <w:rPr>
          <w:rFonts w:asciiTheme="minorHAnsi" w:hAnsiTheme="minorHAnsi" w:cstheme="minorHAnsi"/>
          <w:sz w:val="24"/>
          <w:szCs w:val="24"/>
        </w:rPr>
      </w:pPr>
      <w:r w:rsidRPr="0040528D">
        <w:rPr>
          <w:rFonts w:asciiTheme="minorHAnsi" w:hAnsiTheme="minorHAnsi" w:cstheme="minorHAnsi"/>
          <w:sz w:val="24"/>
          <w:szCs w:val="24"/>
        </w:rPr>
        <w:sym w:font="Wingdings" w:char="F06F"/>
      </w:r>
      <w:r w:rsidRPr="0040528D">
        <w:rPr>
          <w:rFonts w:asciiTheme="minorHAnsi" w:hAnsiTheme="minorHAnsi" w:cstheme="minorHAnsi"/>
          <w:sz w:val="24"/>
          <w:szCs w:val="24"/>
        </w:rPr>
        <w:t xml:space="preserve"> NIH Biosketches for the investigator and sub-investigators</w:t>
      </w:r>
      <w:r w:rsidR="00BF44C2" w:rsidRPr="0040528D">
        <w:rPr>
          <w:rFonts w:asciiTheme="minorHAnsi" w:hAnsiTheme="minorHAnsi" w:cstheme="minorHAnsi"/>
          <w:sz w:val="24"/>
          <w:szCs w:val="24"/>
        </w:rPr>
        <w:tab/>
        <w:t>5 pages each</w:t>
      </w:r>
    </w:p>
    <w:p w14:paraId="008047BC" w14:textId="77777777" w:rsidR="00CD599B" w:rsidRPr="0040528D" w:rsidRDefault="00CD599B" w:rsidP="00CD599B">
      <w:pPr>
        <w:tabs>
          <w:tab w:val="left" w:pos="540"/>
          <w:tab w:val="left" w:pos="1080"/>
          <w:tab w:val="left" w:pos="1620"/>
          <w:tab w:val="left" w:pos="2340"/>
        </w:tabs>
        <w:spacing w:after="0" w:line="240" w:lineRule="auto"/>
        <w:rPr>
          <w:rFonts w:asciiTheme="minorHAnsi" w:hAnsiTheme="minorHAnsi" w:cstheme="minorHAnsi"/>
          <w:sz w:val="24"/>
          <w:szCs w:val="24"/>
        </w:rPr>
      </w:pPr>
    </w:p>
    <w:p w14:paraId="544CA2C1" w14:textId="3FA7CED5" w:rsidR="00CD599B" w:rsidRPr="0040528D" w:rsidRDefault="00CD599B" w:rsidP="00CD599B">
      <w:pPr>
        <w:tabs>
          <w:tab w:val="left" w:pos="540"/>
          <w:tab w:val="left" w:pos="1080"/>
          <w:tab w:val="left" w:pos="1620"/>
          <w:tab w:val="left" w:pos="2340"/>
        </w:tabs>
        <w:spacing w:after="0" w:line="240" w:lineRule="auto"/>
        <w:rPr>
          <w:rFonts w:asciiTheme="minorHAnsi" w:hAnsiTheme="minorHAnsi" w:cstheme="minorHAnsi"/>
          <w:sz w:val="24"/>
          <w:szCs w:val="24"/>
        </w:rPr>
      </w:pPr>
      <w:r w:rsidRPr="0040528D">
        <w:rPr>
          <w:rFonts w:asciiTheme="minorHAnsi" w:hAnsiTheme="minorHAnsi" w:cstheme="minorHAnsi"/>
          <w:sz w:val="24"/>
          <w:szCs w:val="24"/>
        </w:rPr>
        <w:sym w:font="Wingdings" w:char="F06F"/>
      </w:r>
      <w:r w:rsidRPr="0040528D">
        <w:rPr>
          <w:rFonts w:asciiTheme="minorHAnsi" w:hAnsiTheme="minorHAnsi" w:cstheme="minorHAnsi"/>
          <w:sz w:val="24"/>
          <w:szCs w:val="24"/>
        </w:rPr>
        <w:t xml:space="preserve"> Letters of Support</w:t>
      </w:r>
    </w:p>
    <w:p w14:paraId="2DC41828" w14:textId="795D8B3D" w:rsidR="00BB3353" w:rsidRPr="0040528D" w:rsidRDefault="00BB3353" w:rsidP="00CD599B">
      <w:pPr>
        <w:tabs>
          <w:tab w:val="left" w:pos="540"/>
          <w:tab w:val="left" w:pos="1080"/>
          <w:tab w:val="left" w:pos="1620"/>
          <w:tab w:val="left" w:pos="2340"/>
        </w:tabs>
        <w:spacing w:after="0" w:line="240" w:lineRule="auto"/>
        <w:rPr>
          <w:rFonts w:asciiTheme="minorHAnsi" w:hAnsiTheme="minorHAnsi" w:cstheme="minorHAnsi"/>
          <w:sz w:val="24"/>
          <w:szCs w:val="24"/>
        </w:rPr>
      </w:pPr>
      <w:r w:rsidRPr="0040528D">
        <w:rPr>
          <w:rFonts w:asciiTheme="minorHAnsi" w:hAnsiTheme="minorHAnsi" w:cstheme="minorHAnsi"/>
          <w:sz w:val="24"/>
          <w:szCs w:val="24"/>
        </w:rPr>
        <w:tab/>
      </w:r>
      <w:r w:rsidRPr="0040528D">
        <w:rPr>
          <w:rFonts w:asciiTheme="minorHAnsi" w:hAnsiTheme="minorHAnsi" w:cstheme="minorHAnsi"/>
          <w:sz w:val="24"/>
          <w:szCs w:val="24"/>
        </w:rPr>
        <w:sym w:font="Wingdings" w:char="F06F"/>
      </w:r>
      <w:r w:rsidRPr="0040528D">
        <w:rPr>
          <w:rFonts w:asciiTheme="minorHAnsi" w:hAnsiTheme="minorHAnsi" w:cstheme="minorHAnsi"/>
          <w:sz w:val="24"/>
          <w:szCs w:val="24"/>
        </w:rPr>
        <w:t xml:space="preserve"> Sub-Investigators (if applicable)</w:t>
      </w:r>
    </w:p>
    <w:p w14:paraId="49E56016" w14:textId="407BFD4D" w:rsidR="00BB3353" w:rsidRPr="0040528D" w:rsidRDefault="00BB3353" w:rsidP="00CD599B">
      <w:pPr>
        <w:tabs>
          <w:tab w:val="left" w:pos="540"/>
          <w:tab w:val="left" w:pos="1080"/>
          <w:tab w:val="left" w:pos="1620"/>
          <w:tab w:val="left" w:pos="2340"/>
        </w:tabs>
        <w:spacing w:after="0" w:line="240" w:lineRule="auto"/>
        <w:rPr>
          <w:rFonts w:asciiTheme="minorHAnsi" w:hAnsiTheme="minorHAnsi" w:cstheme="minorHAnsi"/>
          <w:sz w:val="24"/>
          <w:szCs w:val="24"/>
        </w:rPr>
      </w:pPr>
      <w:r w:rsidRPr="0040528D">
        <w:rPr>
          <w:rFonts w:asciiTheme="minorHAnsi" w:hAnsiTheme="minorHAnsi" w:cstheme="minorHAnsi"/>
          <w:sz w:val="24"/>
          <w:szCs w:val="24"/>
        </w:rPr>
        <w:tab/>
      </w:r>
      <w:r w:rsidRPr="0040528D">
        <w:rPr>
          <w:rFonts w:asciiTheme="minorHAnsi" w:hAnsiTheme="minorHAnsi" w:cstheme="minorHAnsi"/>
          <w:sz w:val="24"/>
          <w:szCs w:val="24"/>
        </w:rPr>
        <w:sym w:font="Wingdings" w:char="F06F"/>
      </w:r>
      <w:r w:rsidRPr="0040528D">
        <w:rPr>
          <w:rFonts w:asciiTheme="minorHAnsi" w:hAnsiTheme="minorHAnsi" w:cstheme="minorHAnsi"/>
          <w:sz w:val="24"/>
          <w:szCs w:val="24"/>
        </w:rPr>
        <w:t xml:space="preserve"> Department Chair</w:t>
      </w:r>
    </w:p>
    <w:p w14:paraId="1B0CAD71" w14:textId="77777777" w:rsidR="00CD599B" w:rsidRPr="0040528D" w:rsidRDefault="00CD599B" w:rsidP="00CD599B">
      <w:pPr>
        <w:tabs>
          <w:tab w:val="left" w:pos="540"/>
          <w:tab w:val="left" w:pos="1080"/>
          <w:tab w:val="left" w:pos="1620"/>
          <w:tab w:val="left" w:pos="2340"/>
        </w:tabs>
        <w:spacing w:after="0" w:line="240" w:lineRule="auto"/>
        <w:rPr>
          <w:rFonts w:asciiTheme="minorHAnsi" w:hAnsiTheme="minorHAnsi" w:cstheme="minorHAnsi"/>
          <w:sz w:val="24"/>
          <w:szCs w:val="24"/>
        </w:rPr>
      </w:pPr>
    </w:p>
    <w:p w14:paraId="5066997F" w14:textId="02BC01BD" w:rsidR="00CD599B" w:rsidRPr="0040528D" w:rsidRDefault="00CD599B" w:rsidP="00CD599B">
      <w:pPr>
        <w:tabs>
          <w:tab w:val="left" w:pos="540"/>
          <w:tab w:val="left" w:pos="1080"/>
          <w:tab w:val="left" w:pos="1620"/>
          <w:tab w:val="left" w:pos="2340"/>
        </w:tabs>
        <w:spacing w:after="0" w:line="240" w:lineRule="auto"/>
        <w:rPr>
          <w:rFonts w:asciiTheme="minorHAnsi" w:hAnsiTheme="minorHAnsi" w:cstheme="minorHAnsi"/>
          <w:sz w:val="24"/>
          <w:szCs w:val="24"/>
        </w:rPr>
      </w:pPr>
      <w:bookmarkStart w:id="10" w:name="_Hlk214016252"/>
      <w:r w:rsidRPr="0040528D">
        <w:rPr>
          <w:rFonts w:asciiTheme="minorHAnsi" w:hAnsiTheme="minorHAnsi" w:cstheme="minorHAnsi"/>
          <w:sz w:val="24"/>
          <w:szCs w:val="24"/>
        </w:rPr>
        <w:sym w:font="Wingdings" w:char="F06F"/>
      </w:r>
      <w:bookmarkEnd w:id="10"/>
      <w:r w:rsidRPr="0040528D">
        <w:rPr>
          <w:rFonts w:asciiTheme="minorHAnsi" w:hAnsiTheme="minorHAnsi" w:cstheme="minorHAnsi"/>
          <w:sz w:val="24"/>
          <w:szCs w:val="24"/>
        </w:rPr>
        <w:t xml:space="preserve"> Assemble all sections into one</w:t>
      </w:r>
      <w:r w:rsidR="00CB1240" w:rsidRPr="0040528D">
        <w:rPr>
          <w:rFonts w:asciiTheme="minorHAnsi" w:hAnsiTheme="minorHAnsi" w:cstheme="minorHAnsi"/>
          <w:sz w:val="24"/>
          <w:szCs w:val="24"/>
        </w:rPr>
        <w:t>, editable</w:t>
      </w:r>
      <w:r w:rsidRPr="0040528D">
        <w:rPr>
          <w:rFonts w:asciiTheme="minorHAnsi" w:hAnsiTheme="minorHAnsi" w:cstheme="minorHAnsi"/>
          <w:sz w:val="24"/>
          <w:szCs w:val="24"/>
        </w:rPr>
        <w:t xml:space="preserve"> pdf </w:t>
      </w:r>
      <w:r w:rsidR="00CB1240" w:rsidRPr="0040528D">
        <w:rPr>
          <w:rFonts w:asciiTheme="minorHAnsi" w:hAnsiTheme="minorHAnsi" w:cstheme="minorHAnsi"/>
          <w:sz w:val="24"/>
          <w:szCs w:val="24"/>
        </w:rPr>
        <w:t xml:space="preserve">or Word </w:t>
      </w:r>
      <w:r w:rsidRPr="0040528D">
        <w:rPr>
          <w:rFonts w:asciiTheme="minorHAnsi" w:hAnsiTheme="minorHAnsi" w:cstheme="minorHAnsi"/>
          <w:sz w:val="24"/>
          <w:szCs w:val="24"/>
        </w:rPr>
        <w:t>document</w:t>
      </w:r>
    </w:p>
    <w:p w14:paraId="41EAC084" w14:textId="77777777" w:rsidR="00CB1240" w:rsidRPr="0040528D" w:rsidRDefault="00CB1240" w:rsidP="00CD599B">
      <w:pPr>
        <w:tabs>
          <w:tab w:val="left" w:pos="540"/>
          <w:tab w:val="left" w:pos="1080"/>
          <w:tab w:val="left" w:pos="1620"/>
          <w:tab w:val="left" w:pos="2340"/>
        </w:tabs>
        <w:spacing w:after="0" w:line="240" w:lineRule="auto"/>
        <w:rPr>
          <w:rFonts w:asciiTheme="minorHAnsi" w:hAnsiTheme="minorHAnsi" w:cstheme="minorHAnsi"/>
          <w:sz w:val="24"/>
          <w:szCs w:val="24"/>
        </w:rPr>
      </w:pPr>
    </w:p>
    <w:p w14:paraId="1DC8E842" w14:textId="666318D1" w:rsidR="00CB1240" w:rsidRPr="0040528D" w:rsidRDefault="00CB1240" w:rsidP="00CD599B">
      <w:pPr>
        <w:tabs>
          <w:tab w:val="left" w:pos="540"/>
          <w:tab w:val="left" w:pos="1080"/>
          <w:tab w:val="left" w:pos="1620"/>
          <w:tab w:val="left" w:pos="2340"/>
        </w:tabs>
        <w:spacing w:after="0" w:line="240" w:lineRule="auto"/>
        <w:rPr>
          <w:rFonts w:asciiTheme="minorHAnsi" w:hAnsiTheme="minorHAnsi" w:cstheme="minorHAnsi"/>
          <w:sz w:val="24"/>
          <w:szCs w:val="24"/>
        </w:rPr>
      </w:pPr>
      <w:r w:rsidRPr="0040528D">
        <w:rPr>
          <w:rFonts w:asciiTheme="minorHAnsi" w:hAnsiTheme="minorHAnsi" w:cstheme="minorHAnsi"/>
          <w:sz w:val="24"/>
          <w:szCs w:val="24"/>
        </w:rPr>
        <w:sym w:font="Wingdings" w:char="F06F"/>
      </w:r>
      <w:r w:rsidRPr="0040528D">
        <w:rPr>
          <w:rFonts w:asciiTheme="minorHAnsi" w:hAnsiTheme="minorHAnsi" w:cstheme="minorHAnsi"/>
          <w:sz w:val="24"/>
          <w:szCs w:val="24"/>
        </w:rPr>
        <w:t xml:space="preserve"> Font requirements and page limits are met.</w:t>
      </w:r>
    </w:p>
    <w:p w14:paraId="0B1B87FD" w14:textId="77777777" w:rsidR="00CD599B" w:rsidRPr="00A87324" w:rsidRDefault="00CD599B" w:rsidP="00CD599B">
      <w:pPr>
        <w:tabs>
          <w:tab w:val="left" w:pos="540"/>
          <w:tab w:val="left" w:pos="1080"/>
          <w:tab w:val="left" w:pos="1620"/>
          <w:tab w:val="left" w:pos="2340"/>
        </w:tabs>
        <w:spacing w:after="0" w:line="240" w:lineRule="auto"/>
        <w:rPr>
          <w:rFonts w:asciiTheme="minorHAnsi" w:hAnsiTheme="minorHAnsi" w:cstheme="minorHAnsi"/>
          <w:sz w:val="24"/>
          <w:szCs w:val="24"/>
          <w:highlight w:val="yellow"/>
        </w:rPr>
      </w:pPr>
    </w:p>
    <w:p w14:paraId="3A3CA923" w14:textId="57314B26" w:rsidR="00CD599B" w:rsidRPr="0040528D" w:rsidRDefault="00CD599B" w:rsidP="00CD599B">
      <w:pPr>
        <w:tabs>
          <w:tab w:val="left" w:pos="540"/>
          <w:tab w:val="left" w:pos="1080"/>
          <w:tab w:val="left" w:pos="1620"/>
          <w:tab w:val="left" w:pos="2340"/>
        </w:tabs>
        <w:spacing w:after="0" w:line="240" w:lineRule="auto"/>
        <w:rPr>
          <w:rFonts w:asciiTheme="minorHAnsi" w:hAnsiTheme="minorHAnsi" w:cstheme="minorHAnsi"/>
          <w:sz w:val="24"/>
          <w:szCs w:val="24"/>
        </w:rPr>
      </w:pPr>
      <w:r w:rsidRPr="0040528D">
        <w:rPr>
          <w:rFonts w:asciiTheme="minorHAnsi" w:hAnsiTheme="minorHAnsi" w:cstheme="minorHAnsi"/>
          <w:sz w:val="24"/>
          <w:szCs w:val="24"/>
        </w:rPr>
        <w:sym w:font="Wingdings" w:char="F06F"/>
      </w:r>
      <w:r w:rsidRPr="0040528D">
        <w:rPr>
          <w:rFonts w:asciiTheme="minorHAnsi" w:hAnsiTheme="minorHAnsi" w:cstheme="minorHAnsi"/>
          <w:sz w:val="24"/>
          <w:szCs w:val="24"/>
        </w:rPr>
        <w:t xml:space="preserve"> Email the complete pdf application to Tracy.L.Ostler@Hitchcock.org with a copy to Shannon.M.Therrien@Hitchcock.org</w:t>
      </w:r>
    </w:p>
    <w:p w14:paraId="44316E58" w14:textId="77777777" w:rsidR="00CD599B" w:rsidRPr="0040528D" w:rsidRDefault="00CD599B" w:rsidP="00CD599B">
      <w:pPr>
        <w:tabs>
          <w:tab w:val="left" w:pos="540"/>
          <w:tab w:val="left" w:pos="1080"/>
          <w:tab w:val="left" w:pos="1620"/>
          <w:tab w:val="left" w:pos="2340"/>
        </w:tabs>
        <w:spacing w:after="0" w:line="240" w:lineRule="auto"/>
        <w:rPr>
          <w:rFonts w:asciiTheme="minorHAnsi" w:hAnsiTheme="minorHAnsi" w:cstheme="minorHAnsi"/>
          <w:sz w:val="24"/>
          <w:szCs w:val="24"/>
        </w:rPr>
      </w:pPr>
    </w:p>
    <w:p w14:paraId="3762FC83" w14:textId="66675498" w:rsidR="00CD599B" w:rsidRPr="00CD599B" w:rsidRDefault="00CD599B" w:rsidP="00CD599B">
      <w:pPr>
        <w:tabs>
          <w:tab w:val="left" w:pos="540"/>
          <w:tab w:val="left" w:pos="1080"/>
          <w:tab w:val="left" w:pos="1620"/>
          <w:tab w:val="left" w:pos="2340"/>
        </w:tabs>
        <w:spacing w:after="0" w:line="240" w:lineRule="auto"/>
        <w:rPr>
          <w:rFonts w:asciiTheme="minorHAnsi" w:hAnsiTheme="minorHAnsi" w:cstheme="minorHAnsi"/>
          <w:b/>
          <w:bCs/>
          <w:sz w:val="24"/>
          <w:szCs w:val="24"/>
        </w:rPr>
      </w:pPr>
      <w:r w:rsidRPr="0040528D">
        <w:rPr>
          <w:rFonts w:asciiTheme="minorHAnsi" w:hAnsiTheme="minorHAnsi" w:cstheme="minorHAnsi"/>
          <w:sz w:val="24"/>
          <w:szCs w:val="24"/>
        </w:rPr>
        <w:sym w:font="Wingdings" w:char="F06F"/>
      </w:r>
      <w:r w:rsidRPr="0040528D">
        <w:rPr>
          <w:rFonts w:asciiTheme="minorHAnsi" w:hAnsiTheme="minorHAnsi" w:cstheme="minorHAnsi"/>
          <w:sz w:val="24"/>
          <w:szCs w:val="24"/>
        </w:rPr>
        <w:t xml:space="preserve"> Applications must be </w:t>
      </w:r>
      <w:r w:rsidRPr="0040528D">
        <w:rPr>
          <w:rFonts w:asciiTheme="minorHAnsi" w:hAnsiTheme="minorHAnsi" w:cstheme="minorHAnsi"/>
          <w:sz w:val="24"/>
          <w:szCs w:val="24"/>
          <w:u w:val="single"/>
        </w:rPr>
        <w:t>received</w:t>
      </w:r>
      <w:r w:rsidRPr="0040528D">
        <w:rPr>
          <w:rFonts w:asciiTheme="minorHAnsi" w:hAnsiTheme="minorHAnsi" w:cstheme="minorHAnsi"/>
          <w:sz w:val="24"/>
          <w:szCs w:val="24"/>
        </w:rPr>
        <w:t xml:space="preserve"> </w:t>
      </w:r>
      <w:r w:rsidR="00BB3353" w:rsidRPr="0040528D">
        <w:rPr>
          <w:rFonts w:asciiTheme="minorHAnsi" w:hAnsiTheme="minorHAnsi" w:cstheme="minorHAnsi"/>
          <w:sz w:val="24"/>
          <w:szCs w:val="24"/>
        </w:rPr>
        <w:t>by</w:t>
      </w:r>
      <w:r w:rsidRPr="0040528D">
        <w:rPr>
          <w:rFonts w:asciiTheme="minorHAnsi" w:hAnsiTheme="minorHAnsi" w:cstheme="minorHAnsi"/>
          <w:sz w:val="24"/>
          <w:szCs w:val="24"/>
        </w:rPr>
        <w:t xml:space="preserve"> 12:00 noon on the deadline date.  12:00:01 is considered late.  </w:t>
      </w:r>
      <w:r w:rsidRPr="0040528D">
        <w:rPr>
          <w:rFonts w:asciiTheme="minorHAnsi" w:hAnsiTheme="minorHAnsi" w:cstheme="minorHAnsi"/>
          <w:b/>
          <w:bCs/>
          <w:sz w:val="24"/>
          <w:szCs w:val="24"/>
        </w:rPr>
        <w:t>Late applications will not be considered.</w:t>
      </w:r>
    </w:p>
    <w:p w14:paraId="7BFC3312" w14:textId="15402464" w:rsidR="006375EA" w:rsidRDefault="006375EA" w:rsidP="006375EA">
      <w:pPr>
        <w:tabs>
          <w:tab w:val="left" w:pos="540"/>
          <w:tab w:val="left" w:pos="1080"/>
          <w:tab w:val="left" w:pos="1620"/>
          <w:tab w:val="left" w:pos="2340"/>
        </w:tabs>
        <w:spacing w:after="0" w:line="240" w:lineRule="auto"/>
        <w:rPr>
          <w:rFonts w:asciiTheme="minorHAnsi" w:hAnsiTheme="minorHAnsi" w:cstheme="minorHAnsi"/>
          <w:sz w:val="24"/>
          <w:szCs w:val="24"/>
        </w:rPr>
      </w:pPr>
    </w:p>
    <w:p w14:paraId="5A0FD4E6" w14:textId="1CFA2D10" w:rsidR="00155F9E" w:rsidRPr="00BD221C" w:rsidRDefault="00C92D29" w:rsidP="0040585F">
      <w:pPr>
        <w:tabs>
          <w:tab w:val="left" w:pos="540"/>
          <w:tab w:val="left" w:pos="1080"/>
          <w:tab w:val="left" w:pos="1620"/>
          <w:tab w:val="left" w:pos="2340"/>
        </w:tabs>
        <w:spacing w:after="0" w:line="240" w:lineRule="auto"/>
        <w:ind w:left="2160" w:hanging="2160"/>
        <w:rPr>
          <w:rFonts w:asciiTheme="minorHAnsi" w:hAnsiTheme="minorHAnsi" w:cstheme="minorHAnsi"/>
          <w:sz w:val="24"/>
          <w:szCs w:val="24"/>
        </w:rPr>
      </w:pPr>
      <w:r w:rsidRPr="00C964CE">
        <w:rPr>
          <w:rFonts w:asciiTheme="minorHAnsi" w:hAnsiTheme="minorHAnsi" w:cstheme="minorHAnsi"/>
          <w:sz w:val="24"/>
          <w:szCs w:val="24"/>
        </w:rPr>
        <w:tab/>
      </w:r>
    </w:p>
    <w:sectPr w:rsidR="00155F9E" w:rsidRPr="00BD221C" w:rsidSect="00D3432B">
      <w:headerReference w:type="default" r:id="rId17"/>
      <w:footerReference w:type="default" r:id="rId18"/>
      <w:headerReference w:type="first" r:id="rId19"/>
      <w:footerReference w:type="first" r:id="rId20"/>
      <w:type w:val="continuous"/>
      <w:pgSz w:w="12240" w:h="15840"/>
      <w:pgMar w:top="1080" w:right="1080" w:bottom="1080" w:left="1080" w:header="720" w:footer="0" w:gutter="0"/>
      <w:cols w:space="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44AF5" w14:textId="77777777" w:rsidR="00330FF0" w:rsidRDefault="00330FF0" w:rsidP="00373489">
      <w:r>
        <w:separator/>
      </w:r>
    </w:p>
  </w:endnote>
  <w:endnote w:type="continuationSeparator" w:id="0">
    <w:p w14:paraId="1F15991C" w14:textId="77777777" w:rsidR="00330FF0" w:rsidRDefault="00330FF0" w:rsidP="0037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3513" w14:textId="40BE6CDE" w:rsidR="00F17B75" w:rsidRPr="00DF3ED9" w:rsidRDefault="007B73B7">
    <w:pPr>
      <w:pStyle w:val="Footer"/>
      <w:rPr>
        <w:rFonts w:ascii="Times New Roman" w:hAnsi="Times New Roman" w:cs="Times New Roman"/>
        <w:i/>
        <w:sz w:val="16"/>
        <w:szCs w:val="16"/>
      </w:rPr>
    </w:pPr>
    <w:r>
      <w:rPr>
        <w:rFonts w:ascii="Times New Roman" w:hAnsi="Times New Roman" w:cs="Times New Roman"/>
        <w:i/>
        <w:sz w:val="16"/>
        <w:szCs w:val="16"/>
      </w:rPr>
      <w:t xml:space="preserve">Pilot Research Grant Policy and Guidelines </w:t>
    </w:r>
    <w:r w:rsidR="00F17B75">
      <w:rPr>
        <w:rFonts w:ascii="Times New Roman" w:hAnsi="Times New Roman" w:cs="Times New Roman"/>
        <w:i/>
        <w:sz w:val="16"/>
        <w:szCs w:val="16"/>
      </w:rPr>
      <w:t xml:space="preserve">v. </w:t>
    </w:r>
    <w:r w:rsidR="004B41E2">
      <w:rPr>
        <w:rFonts w:ascii="Times New Roman" w:hAnsi="Times New Roman" w:cs="Times New Roman"/>
        <w:i/>
        <w:sz w:val="16"/>
        <w:szCs w:val="16"/>
      </w:rPr>
      <w:t>14 Nov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86D6" w14:textId="77777777" w:rsidR="005D4268" w:rsidRDefault="005D4268" w:rsidP="00DF3ED9">
    <w:pPr>
      <w:pStyle w:val="Footer"/>
      <w:rPr>
        <w:rFonts w:ascii="Times New Roman" w:hAnsi="Times New Roman" w:cs="Times New Roman"/>
        <w:i/>
        <w:sz w:val="16"/>
        <w:szCs w:val="16"/>
      </w:rPr>
    </w:pPr>
  </w:p>
  <w:p w14:paraId="53B7D089" w14:textId="7A26A4C1" w:rsidR="007B73B7" w:rsidRDefault="007B73B7" w:rsidP="007B73B7">
    <w:pPr>
      <w:pStyle w:val="Footer"/>
      <w:rPr>
        <w:rFonts w:ascii="Times New Roman" w:hAnsi="Times New Roman" w:cs="Times New Roman"/>
        <w:i/>
        <w:sz w:val="16"/>
        <w:szCs w:val="16"/>
      </w:rPr>
    </w:pPr>
    <w:r>
      <w:rPr>
        <w:rFonts w:ascii="Times New Roman" w:hAnsi="Times New Roman" w:cs="Times New Roman"/>
        <w:i/>
        <w:sz w:val="16"/>
        <w:szCs w:val="16"/>
      </w:rPr>
      <w:t xml:space="preserve">Pilot Research Grant Policy and Guidelines v. </w:t>
    </w:r>
    <w:r w:rsidR="004B41E2">
      <w:rPr>
        <w:rFonts w:ascii="Times New Roman" w:hAnsi="Times New Roman" w:cs="Times New Roman"/>
        <w:i/>
        <w:sz w:val="16"/>
        <w:szCs w:val="16"/>
      </w:rPr>
      <w:t>14 Nov 2025</w:t>
    </w:r>
  </w:p>
  <w:p w14:paraId="41E21B3F" w14:textId="77777777" w:rsidR="005D4268" w:rsidRPr="00DF3ED9" w:rsidRDefault="005D4268" w:rsidP="00DF3ED9">
    <w:pPr>
      <w:pStyle w:val="Footer"/>
      <w:rPr>
        <w:rFonts w:ascii="Times New Roman" w:hAnsi="Times New Roman" w:cs="Times New Roman"/>
        <w:i/>
        <w:sz w:val="16"/>
        <w:szCs w:val="16"/>
      </w:rPr>
    </w:pPr>
  </w:p>
  <w:p w14:paraId="1A3C1130" w14:textId="77777777" w:rsidR="009E1934" w:rsidRDefault="00B56C40">
    <w:pPr>
      <w:pStyle w:val="Footer"/>
      <w:jc w:val="right"/>
    </w:pPr>
    <w:r>
      <w:t xml:space="preserve">Page </w:t>
    </w:r>
    <w:r>
      <w:fldChar w:fldCharType="begin"/>
    </w:r>
    <w:r>
      <w:instrText xml:space="preserve"> PAGE   \* MERGEFORMAT </w:instrText>
    </w:r>
    <w:r>
      <w:fldChar w:fldCharType="separate"/>
    </w:r>
    <w:r w:rsidR="00757439">
      <w:rPr>
        <w:noProof/>
      </w:rPr>
      <w:t>8</w:t>
    </w:r>
    <w:r>
      <w:fldChar w:fldCharType="end"/>
    </w:r>
  </w:p>
  <w:p w14:paraId="0D6C14FD" w14:textId="77777777" w:rsidR="009E1934" w:rsidRDefault="009E19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AE6E" w14:textId="77777777" w:rsidR="009E1934" w:rsidRDefault="009E1934">
    <w:pPr>
      <w:jc w:val="center"/>
      <w:rPr>
        <w:i/>
        <w:sz w:val="18"/>
      </w:rPr>
    </w:pPr>
  </w:p>
  <w:p w14:paraId="41D78D73" w14:textId="77777777" w:rsidR="009E1934" w:rsidRDefault="009E1934">
    <w:pPr>
      <w:jc w:val="center"/>
      <w:rPr>
        <w:i/>
        <w:sz w:val="18"/>
      </w:rPr>
    </w:pPr>
  </w:p>
  <w:p w14:paraId="055A464E" w14:textId="77777777" w:rsidR="009E1934" w:rsidRDefault="00B56C40">
    <w:pPr>
      <w:jc w:val="center"/>
      <w:rPr>
        <w:i/>
        <w:sz w:val="18"/>
      </w:rPr>
    </w:pPr>
    <w:r>
      <w:rPr>
        <w:i/>
        <w:sz w:val="18"/>
      </w:rPr>
      <w:t>Supporting research and educational programs at Dartmouth-Hitchcock Medical Center since 1946.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45D47" w14:textId="77777777" w:rsidR="00330FF0" w:rsidRDefault="00330FF0" w:rsidP="00373489">
      <w:r>
        <w:separator/>
      </w:r>
    </w:p>
  </w:footnote>
  <w:footnote w:type="continuationSeparator" w:id="0">
    <w:p w14:paraId="14C14636" w14:textId="77777777" w:rsidR="00330FF0" w:rsidRDefault="00330FF0" w:rsidP="00373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9A27" w14:textId="77777777" w:rsidR="003824BB" w:rsidRDefault="003824BB" w:rsidP="00537C75">
    <w:pPr>
      <w:tabs>
        <w:tab w:val="left" w:pos="2988"/>
        <w:tab w:val="left" w:pos="4068"/>
      </w:tabs>
    </w:pPr>
    <w:r>
      <w:rPr>
        <w:noProof/>
      </w:rPr>
      <mc:AlternateContent>
        <mc:Choice Requires="wpg">
          <w:drawing>
            <wp:anchor distT="0" distB="0" distL="114300" distR="114300" simplePos="0" relativeHeight="251658240" behindDoc="1" locked="0" layoutInCell="1" allowOverlap="1" wp14:anchorId="447F6E54" wp14:editId="67B86D79">
              <wp:simplePos x="0" y="0"/>
              <wp:positionH relativeFrom="column">
                <wp:posOffset>-190500</wp:posOffset>
              </wp:positionH>
              <wp:positionV relativeFrom="page">
                <wp:posOffset>350520</wp:posOffset>
              </wp:positionV>
              <wp:extent cx="6507480" cy="769619"/>
              <wp:effectExtent l="0" t="0" r="7620" b="0"/>
              <wp:wrapSquare wrapText="bothSides"/>
              <wp:docPr id="32" name="Group 32"/>
              <wp:cNvGraphicFramePr/>
              <a:graphic xmlns:a="http://schemas.openxmlformats.org/drawingml/2006/main">
                <a:graphicData uri="http://schemas.microsoft.com/office/word/2010/wordprocessingGroup">
                  <wpg:wgp>
                    <wpg:cNvGrpSpPr/>
                    <wpg:grpSpPr>
                      <a:xfrm>
                        <a:off x="0" y="0"/>
                        <a:ext cx="6507480" cy="769619"/>
                        <a:chOff x="0" y="0"/>
                        <a:chExt cx="7104380" cy="772272"/>
                      </a:xfrm>
                    </wpg:grpSpPr>
                    <pic:pic xmlns:pic="http://schemas.openxmlformats.org/drawingml/2006/picture">
                      <pic:nvPicPr>
                        <pic:cNvPr id="31" name="Picture 3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9974" y="370317"/>
                          <a:ext cx="1417320" cy="401955"/>
                        </a:xfrm>
                        <a:prstGeom prst="rect">
                          <a:avLst/>
                        </a:prstGeom>
                      </pic:spPr>
                    </pic:pic>
                    <pic:pic xmlns:pic="http://schemas.openxmlformats.org/drawingml/2006/picture">
                      <pic:nvPicPr>
                        <pic:cNvPr id="30" name="Picture 30"/>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104380" cy="2374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68CBB26" id="Group 32" o:spid="_x0000_s1026" style="position:absolute;margin-left:-15pt;margin-top:27.6pt;width:512.4pt;height:60.6pt;z-index:-251658240;mso-position-vertical-relative:page;mso-width-relative:margin;mso-height-relative:margin" coordsize="71043,772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left:1199;top:3703;width:14173;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">
                <v:imagedata r:id="rId3" o:title=""/>
                <v:path arrowok="t"/>
              </v:shape>
              <v:shape id="Picture 30" o:spid="_x0000_s1028" type="#_x0000_t75" style="position:absolute;width:71043;height:2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">
                <v:imagedata r:id="rId4" o:title=""/>
                <v:path arrowok="t"/>
              </v:shape>
              <w10:wrap type="squar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AD1A" w14:textId="77777777" w:rsidR="00A06400" w:rsidRDefault="00AA49DA" w:rsidP="00DC7EB2">
    <w:r>
      <w:rPr>
        <w:noProof/>
      </w:rPr>
      <w:drawing>
        <wp:anchor distT="0" distB="0" distL="114300" distR="114300" simplePos="0" relativeHeight="251667456" behindDoc="1" locked="0" layoutInCell="1" allowOverlap="1" wp14:anchorId="294C9672" wp14:editId="1F7AD08E">
          <wp:simplePos x="0" y="0"/>
          <wp:positionH relativeFrom="column">
            <wp:posOffset>-38100</wp:posOffset>
          </wp:positionH>
          <wp:positionV relativeFrom="paragraph">
            <wp:posOffset>-106680</wp:posOffset>
          </wp:positionV>
          <wp:extent cx="6499860" cy="236674"/>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99860" cy="236674"/>
                  </a:xfrm>
                  <a:prstGeom prst="rect">
                    <a:avLst/>
                  </a:prstGeom>
                </pic:spPr>
              </pic:pic>
            </a:graphicData>
          </a:graphic>
        </wp:anchor>
      </w:drawing>
    </w:r>
  </w:p>
  <w:p w14:paraId="5324688E" w14:textId="77777777" w:rsidR="00A06400" w:rsidRDefault="00A06400" w:rsidP="00DC7EB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551E" w14:textId="77777777" w:rsidR="009E1934" w:rsidRDefault="00B56C40">
    <w:pPr>
      <w:pStyle w:val="Header"/>
      <w:ind w:left="-990" w:right="-1350"/>
    </w:pPr>
    <w:r>
      <w:rPr>
        <w:noProof/>
      </w:rPr>
      <mc:AlternateContent>
        <mc:Choice Requires="wps">
          <w:drawing>
            <wp:anchor distT="0" distB="0" distL="114300" distR="114300" simplePos="0" relativeHeight="251664384" behindDoc="0" locked="0" layoutInCell="1" allowOverlap="1" wp14:anchorId="471116A4" wp14:editId="759E681E">
              <wp:simplePos x="0" y="0"/>
              <wp:positionH relativeFrom="column">
                <wp:posOffset>2968625</wp:posOffset>
              </wp:positionH>
              <wp:positionV relativeFrom="paragraph">
                <wp:posOffset>-59690</wp:posOffset>
              </wp:positionV>
              <wp:extent cx="3140710" cy="1090930"/>
              <wp:effectExtent l="0" t="0" r="0" b="0"/>
              <wp:wrapTight wrapText="bothSides">
                <wp:wrapPolygon edited="0">
                  <wp:start x="-66" y="0"/>
                  <wp:lineTo x="-66" y="21298"/>
                  <wp:lineTo x="21600" y="21298"/>
                  <wp:lineTo x="21600" y="0"/>
                  <wp:lineTo x="-66"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1090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0FD8C" w14:textId="77777777" w:rsidR="009E1934" w:rsidRDefault="009E1934" w:rsidP="00457089">
                          <w:pPr>
                            <w:spacing w:line="280" w:lineRule="exact"/>
                            <w:jc w:val="right"/>
                          </w:pPr>
                        </w:p>
                        <w:p w14:paraId="3DDB9B9B" w14:textId="77777777" w:rsidR="009E1934" w:rsidRDefault="009E1934" w:rsidP="004570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116A4" id="_x0000_t202" coordsize="21600,21600" o:spt="202" path="m,l,21600r21600,l21600,xe">
              <v:stroke joinstyle="miter"/>
              <v:path gradientshapeok="t" o:connecttype="rect"/>
            </v:shapetype>
            <v:shape id="Text Box 4" o:spid="_x0000_s1027" type="#_x0000_t202" style="position:absolute;left:0;text-align:left;margin-left:233.75pt;margin-top:-4.7pt;width:247.3pt;height:8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" stroked="f">
              <v:textbox>
                <w:txbxContent>
                  <w:p w14:paraId="0310FD8C" w14:textId="77777777" w:rsidR="009E1934" w:rsidRDefault="009E1934" w:rsidP="00457089">
                    <w:pPr>
                      <w:spacing w:line="280" w:lineRule="exact"/>
                      <w:jc w:val="right"/>
                    </w:pPr>
                  </w:p>
                  <w:p w14:paraId="3DDB9B9B" w14:textId="77777777" w:rsidR="009E1934" w:rsidRDefault="009E1934" w:rsidP="00457089"/>
                </w:txbxContent>
              </v:textbox>
              <w10:wrap type="tight"/>
            </v:shape>
          </w:pict>
        </mc:Fallback>
      </mc:AlternateContent>
    </w:r>
    <w:r>
      <w:rPr>
        <w:noProof/>
      </w:rPr>
      <mc:AlternateContent>
        <mc:Choice Requires="wps">
          <w:drawing>
            <wp:anchor distT="0" distB="0" distL="114300" distR="114300" simplePos="0" relativeHeight="251663360" behindDoc="0" locked="0" layoutInCell="1" allowOverlap="1" wp14:anchorId="590D3F3B" wp14:editId="6C3FAFD8">
              <wp:simplePos x="0" y="0"/>
              <wp:positionH relativeFrom="column">
                <wp:posOffset>-684530</wp:posOffset>
              </wp:positionH>
              <wp:positionV relativeFrom="paragraph">
                <wp:posOffset>-53340</wp:posOffset>
              </wp:positionV>
              <wp:extent cx="4009390" cy="1082040"/>
              <wp:effectExtent l="0" t="0" r="0" b="0"/>
              <wp:wrapTight wrapText="bothSides">
                <wp:wrapPolygon edited="0">
                  <wp:start x="-51" y="0"/>
                  <wp:lineTo x="-51" y="21220"/>
                  <wp:lineTo x="21600" y="21220"/>
                  <wp:lineTo x="21600" y="0"/>
                  <wp:lineTo x="-51" y="0"/>
                </wp:wrapPolygon>
              </wp:wrapTigh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9390" cy="1082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0882B" w14:textId="77777777" w:rsidR="009E1934" w:rsidRDefault="009E1934" w:rsidP="00457089"/>
                        <w:p w14:paraId="1D04B423" w14:textId="77777777" w:rsidR="009E1934" w:rsidRDefault="009E1934" w:rsidP="00457089">
                          <w:pPr>
                            <w:spacing w:line="28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3F3B" id="Text Box 3" o:spid="_x0000_s1028" type="#_x0000_t202" style="position:absolute;left:0;text-align:left;margin-left:-53.9pt;margin-top:-4.2pt;width:315.7pt;height:8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" stroked="f">
              <v:textbox>
                <w:txbxContent>
                  <w:p w14:paraId="2AD0882B" w14:textId="77777777" w:rsidR="009E1934" w:rsidRDefault="009E1934" w:rsidP="00457089"/>
                  <w:p w14:paraId="1D04B423" w14:textId="77777777" w:rsidR="009E1934" w:rsidRDefault="009E1934" w:rsidP="00457089">
                    <w:pPr>
                      <w:spacing w:line="280" w:lineRule="exact"/>
                    </w:pPr>
                  </w:p>
                </w:txbxContent>
              </v:textbox>
              <w10:wrap type="tight"/>
            </v:shape>
          </w:pict>
        </mc:Fallback>
      </mc:AlternateContent>
    </w:r>
  </w:p>
  <w:p w14:paraId="4A5F3D7C" w14:textId="77777777" w:rsidR="009E1934" w:rsidRDefault="009E1934">
    <w:pPr>
      <w:pStyle w:val="Header"/>
    </w:pPr>
  </w:p>
  <w:p w14:paraId="42C692DE" w14:textId="77777777" w:rsidR="009E1934" w:rsidRDefault="009E1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4E87"/>
    <w:multiLevelType w:val="hybridMultilevel"/>
    <w:tmpl w:val="B6DED6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741C6C"/>
    <w:multiLevelType w:val="hybridMultilevel"/>
    <w:tmpl w:val="3BCA0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66EDF"/>
    <w:multiLevelType w:val="hybridMultilevel"/>
    <w:tmpl w:val="B2445B14"/>
    <w:lvl w:ilvl="0" w:tplc="A0E2AA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663055C"/>
    <w:multiLevelType w:val="hybridMultilevel"/>
    <w:tmpl w:val="9132BC1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77D120A"/>
    <w:multiLevelType w:val="multilevel"/>
    <w:tmpl w:val="8124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965705"/>
    <w:multiLevelType w:val="hybridMultilevel"/>
    <w:tmpl w:val="748691C8"/>
    <w:lvl w:ilvl="0" w:tplc="118469EC">
      <w:start w:val="6"/>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980AC5"/>
    <w:multiLevelType w:val="hybridMultilevel"/>
    <w:tmpl w:val="A37C6D10"/>
    <w:lvl w:ilvl="0" w:tplc="9B3268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4024BCB"/>
    <w:multiLevelType w:val="hybridMultilevel"/>
    <w:tmpl w:val="68641D7E"/>
    <w:lvl w:ilvl="0" w:tplc="9B326812">
      <w:start w:val="1"/>
      <w:numFmt w:val="decimal"/>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4E30A4"/>
    <w:multiLevelType w:val="hybridMultilevel"/>
    <w:tmpl w:val="5AD2A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78036BC"/>
    <w:multiLevelType w:val="hybridMultilevel"/>
    <w:tmpl w:val="552AB92E"/>
    <w:lvl w:ilvl="0" w:tplc="11A2E99A">
      <w:start w:val="1"/>
      <w:numFmt w:val="upperLetter"/>
      <w:lvlText w:val="%1."/>
      <w:lvlJc w:val="left"/>
      <w:pPr>
        <w:ind w:left="1080" w:hanging="54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B50138C"/>
    <w:multiLevelType w:val="hybridMultilevel"/>
    <w:tmpl w:val="E2B019D2"/>
    <w:lvl w:ilvl="0" w:tplc="7026061C">
      <w:start w:val="1"/>
      <w:numFmt w:val="upp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3E241CD"/>
    <w:multiLevelType w:val="hybridMultilevel"/>
    <w:tmpl w:val="30D6F8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7D34664"/>
    <w:multiLevelType w:val="hybridMultilevel"/>
    <w:tmpl w:val="94FAA024"/>
    <w:lvl w:ilvl="0" w:tplc="FFF4CEA8">
      <w:start w:val="1"/>
      <w:numFmt w:val="decimal"/>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A6E54F6"/>
    <w:multiLevelType w:val="hybridMultilevel"/>
    <w:tmpl w:val="565EBCC6"/>
    <w:lvl w:ilvl="0" w:tplc="9B3268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B003CC5"/>
    <w:multiLevelType w:val="hybridMultilevel"/>
    <w:tmpl w:val="410AA198"/>
    <w:lvl w:ilvl="0" w:tplc="11A2E99A">
      <w:start w:val="1"/>
      <w:numFmt w:val="upperLetter"/>
      <w:lvlText w:val="%1."/>
      <w:lvlJc w:val="left"/>
      <w:pPr>
        <w:ind w:left="1080" w:hanging="540"/>
      </w:pPr>
      <w:rPr>
        <w:rFonts w:hint="default"/>
      </w:rPr>
    </w:lvl>
    <w:lvl w:ilvl="1" w:tplc="0409000F">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C875622"/>
    <w:multiLevelType w:val="hybridMultilevel"/>
    <w:tmpl w:val="34CA733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3414FA5"/>
    <w:multiLevelType w:val="hybridMultilevel"/>
    <w:tmpl w:val="64A8E1EE"/>
    <w:lvl w:ilvl="0" w:tplc="11A2E99A">
      <w:start w:val="1"/>
      <w:numFmt w:val="upperLetter"/>
      <w:lvlText w:val="%1."/>
      <w:lvlJc w:val="left"/>
      <w:pPr>
        <w:ind w:left="1080" w:hanging="540"/>
      </w:pPr>
      <w:rPr>
        <w:rFonts w:hint="default"/>
      </w:rPr>
    </w:lvl>
    <w:lvl w:ilvl="1" w:tplc="0409000F">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541133872">
    <w:abstractNumId w:val="7"/>
  </w:num>
  <w:num w:numId="2" w16cid:durableId="651566874">
    <w:abstractNumId w:val="10"/>
  </w:num>
  <w:num w:numId="3" w16cid:durableId="1014841691">
    <w:abstractNumId w:val="12"/>
  </w:num>
  <w:num w:numId="4" w16cid:durableId="1747259341">
    <w:abstractNumId w:val="13"/>
  </w:num>
  <w:num w:numId="5" w16cid:durableId="1091121013">
    <w:abstractNumId w:val="6"/>
  </w:num>
  <w:num w:numId="6" w16cid:durableId="101804905">
    <w:abstractNumId w:val="0"/>
  </w:num>
  <w:num w:numId="7" w16cid:durableId="1183472289">
    <w:abstractNumId w:val="8"/>
  </w:num>
  <w:num w:numId="8" w16cid:durableId="399376886">
    <w:abstractNumId w:val="5"/>
  </w:num>
  <w:num w:numId="9" w16cid:durableId="281763788">
    <w:abstractNumId w:val="9"/>
  </w:num>
  <w:num w:numId="10" w16cid:durableId="2005665343">
    <w:abstractNumId w:val="16"/>
  </w:num>
  <w:num w:numId="11" w16cid:durableId="1103383299">
    <w:abstractNumId w:val="14"/>
  </w:num>
  <w:num w:numId="12" w16cid:durableId="767241208">
    <w:abstractNumId w:val="2"/>
  </w:num>
  <w:num w:numId="13" w16cid:durableId="2051303268">
    <w:abstractNumId w:val="1"/>
  </w:num>
  <w:num w:numId="14" w16cid:durableId="759986642">
    <w:abstractNumId w:val="15"/>
  </w:num>
  <w:num w:numId="15" w16cid:durableId="560872969">
    <w:abstractNumId w:val="3"/>
  </w:num>
  <w:num w:numId="16" w16cid:durableId="341855122">
    <w:abstractNumId w:val="11"/>
  </w:num>
  <w:num w:numId="17" w16cid:durableId="723724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0F9"/>
    <w:rsid w:val="000006E3"/>
    <w:rsid w:val="0000160D"/>
    <w:rsid w:val="00013011"/>
    <w:rsid w:val="000130A3"/>
    <w:rsid w:val="0001793B"/>
    <w:rsid w:val="000206F6"/>
    <w:rsid w:val="00021680"/>
    <w:rsid w:val="00023302"/>
    <w:rsid w:val="000270EB"/>
    <w:rsid w:val="00027B14"/>
    <w:rsid w:val="00052F2F"/>
    <w:rsid w:val="000551E7"/>
    <w:rsid w:val="00074C5D"/>
    <w:rsid w:val="00095296"/>
    <w:rsid w:val="000C57DE"/>
    <w:rsid w:val="000C7661"/>
    <w:rsid w:val="00124D6E"/>
    <w:rsid w:val="00155F9E"/>
    <w:rsid w:val="00175AA2"/>
    <w:rsid w:val="00184312"/>
    <w:rsid w:val="001E7016"/>
    <w:rsid w:val="001E7725"/>
    <w:rsid w:val="001F758B"/>
    <w:rsid w:val="00211E56"/>
    <w:rsid w:val="00212E51"/>
    <w:rsid w:val="00216711"/>
    <w:rsid w:val="00241630"/>
    <w:rsid w:val="002417F0"/>
    <w:rsid w:val="0025509D"/>
    <w:rsid w:val="0026113F"/>
    <w:rsid w:val="00292395"/>
    <w:rsid w:val="002D7FE4"/>
    <w:rsid w:val="002E186C"/>
    <w:rsid w:val="00307A4D"/>
    <w:rsid w:val="00330FF0"/>
    <w:rsid w:val="00333712"/>
    <w:rsid w:val="00336786"/>
    <w:rsid w:val="0034028E"/>
    <w:rsid w:val="00352F15"/>
    <w:rsid w:val="003549C2"/>
    <w:rsid w:val="00370232"/>
    <w:rsid w:val="00372E68"/>
    <w:rsid w:val="00373489"/>
    <w:rsid w:val="003824BB"/>
    <w:rsid w:val="00392A60"/>
    <w:rsid w:val="003953B5"/>
    <w:rsid w:val="003A3813"/>
    <w:rsid w:val="003B02E9"/>
    <w:rsid w:val="003B79AA"/>
    <w:rsid w:val="003C1E18"/>
    <w:rsid w:val="003D1754"/>
    <w:rsid w:val="003D6BB9"/>
    <w:rsid w:val="004042FF"/>
    <w:rsid w:val="0040528D"/>
    <w:rsid w:val="0040585F"/>
    <w:rsid w:val="00420369"/>
    <w:rsid w:val="0042045D"/>
    <w:rsid w:val="00436391"/>
    <w:rsid w:val="00453A16"/>
    <w:rsid w:val="004757BA"/>
    <w:rsid w:val="004828A2"/>
    <w:rsid w:val="004A3134"/>
    <w:rsid w:val="004B171E"/>
    <w:rsid w:val="004B41E2"/>
    <w:rsid w:val="004D41F1"/>
    <w:rsid w:val="004D71BB"/>
    <w:rsid w:val="00500AC1"/>
    <w:rsid w:val="00507467"/>
    <w:rsid w:val="0051098E"/>
    <w:rsid w:val="0052413F"/>
    <w:rsid w:val="005347C3"/>
    <w:rsid w:val="00535A37"/>
    <w:rsid w:val="00537987"/>
    <w:rsid w:val="00537C75"/>
    <w:rsid w:val="00561C1E"/>
    <w:rsid w:val="005714E1"/>
    <w:rsid w:val="0059415F"/>
    <w:rsid w:val="00597FD8"/>
    <w:rsid w:val="005A0E95"/>
    <w:rsid w:val="005A2631"/>
    <w:rsid w:val="005A4FD7"/>
    <w:rsid w:val="005C2E20"/>
    <w:rsid w:val="005C3D05"/>
    <w:rsid w:val="005D4268"/>
    <w:rsid w:val="005D639A"/>
    <w:rsid w:val="005E22C7"/>
    <w:rsid w:val="005F1939"/>
    <w:rsid w:val="005F5C8E"/>
    <w:rsid w:val="005F619A"/>
    <w:rsid w:val="00630BAB"/>
    <w:rsid w:val="006375EA"/>
    <w:rsid w:val="00653EB1"/>
    <w:rsid w:val="00685477"/>
    <w:rsid w:val="006910D6"/>
    <w:rsid w:val="006A743A"/>
    <w:rsid w:val="006C29BF"/>
    <w:rsid w:val="006C3B87"/>
    <w:rsid w:val="006D060E"/>
    <w:rsid w:val="006E412E"/>
    <w:rsid w:val="00702730"/>
    <w:rsid w:val="0071191A"/>
    <w:rsid w:val="00716A77"/>
    <w:rsid w:val="00717100"/>
    <w:rsid w:val="00722BF6"/>
    <w:rsid w:val="007445C0"/>
    <w:rsid w:val="00757439"/>
    <w:rsid w:val="007574EE"/>
    <w:rsid w:val="00782481"/>
    <w:rsid w:val="00795ED1"/>
    <w:rsid w:val="007A6CEF"/>
    <w:rsid w:val="007B73B7"/>
    <w:rsid w:val="00820869"/>
    <w:rsid w:val="00830CAB"/>
    <w:rsid w:val="008336FF"/>
    <w:rsid w:val="008354FB"/>
    <w:rsid w:val="00861926"/>
    <w:rsid w:val="00867688"/>
    <w:rsid w:val="00867841"/>
    <w:rsid w:val="008701BD"/>
    <w:rsid w:val="00883D08"/>
    <w:rsid w:val="008924F0"/>
    <w:rsid w:val="00894080"/>
    <w:rsid w:val="008B0CA2"/>
    <w:rsid w:val="008D356F"/>
    <w:rsid w:val="008F071F"/>
    <w:rsid w:val="008F251E"/>
    <w:rsid w:val="0091397E"/>
    <w:rsid w:val="00923072"/>
    <w:rsid w:val="009458E0"/>
    <w:rsid w:val="00981DC3"/>
    <w:rsid w:val="009C6777"/>
    <w:rsid w:val="009D2F5A"/>
    <w:rsid w:val="009E02FA"/>
    <w:rsid w:val="009E0C14"/>
    <w:rsid w:val="009E1934"/>
    <w:rsid w:val="009F4C7D"/>
    <w:rsid w:val="009F549D"/>
    <w:rsid w:val="00A06400"/>
    <w:rsid w:val="00A169FB"/>
    <w:rsid w:val="00A16A2E"/>
    <w:rsid w:val="00A30ADE"/>
    <w:rsid w:val="00A33843"/>
    <w:rsid w:val="00A80DAE"/>
    <w:rsid w:val="00A872C3"/>
    <w:rsid w:val="00A87324"/>
    <w:rsid w:val="00AA24F6"/>
    <w:rsid w:val="00AA49DA"/>
    <w:rsid w:val="00AB3C8C"/>
    <w:rsid w:val="00AB5A4F"/>
    <w:rsid w:val="00AD26FE"/>
    <w:rsid w:val="00AD6A2B"/>
    <w:rsid w:val="00AE624A"/>
    <w:rsid w:val="00AE694D"/>
    <w:rsid w:val="00B05DA9"/>
    <w:rsid w:val="00B11863"/>
    <w:rsid w:val="00B14D32"/>
    <w:rsid w:val="00B16BBC"/>
    <w:rsid w:val="00B40313"/>
    <w:rsid w:val="00B45CEB"/>
    <w:rsid w:val="00B564DA"/>
    <w:rsid w:val="00B56C40"/>
    <w:rsid w:val="00B611DD"/>
    <w:rsid w:val="00B628DC"/>
    <w:rsid w:val="00B6384F"/>
    <w:rsid w:val="00B66CF2"/>
    <w:rsid w:val="00B7160E"/>
    <w:rsid w:val="00B75BE0"/>
    <w:rsid w:val="00B853C8"/>
    <w:rsid w:val="00B9232B"/>
    <w:rsid w:val="00BB3353"/>
    <w:rsid w:val="00BD221C"/>
    <w:rsid w:val="00BD5F51"/>
    <w:rsid w:val="00BF3269"/>
    <w:rsid w:val="00BF44C2"/>
    <w:rsid w:val="00BF4B59"/>
    <w:rsid w:val="00C04224"/>
    <w:rsid w:val="00C17628"/>
    <w:rsid w:val="00C35F61"/>
    <w:rsid w:val="00C3672E"/>
    <w:rsid w:val="00C42005"/>
    <w:rsid w:val="00C57DE7"/>
    <w:rsid w:val="00C65FBF"/>
    <w:rsid w:val="00C6758A"/>
    <w:rsid w:val="00C92D29"/>
    <w:rsid w:val="00C94E63"/>
    <w:rsid w:val="00C964CE"/>
    <w:rsid w:val="00CB1240"/>
    <w:rsid w:val="00CB1FE4"/>
    <w:rsid w:val="00CB2154"/>
    <w:rsid w:val="00CB21F7"/>
    <w:rsid w:val="00CC0AF6"/>
    <w:rsid w:val="00CC2C92"/>
    <w:rsid w:val="00CD31E4"/>
    <w:rsid w:val="00CD599B"/>
    <w:rsid w:val="00CE472E"/>
    <w:rsid w:val="00CF4434"/>
    <w:rsid w:val="00D0171B"/>
    <w:rsid w:val="00D04C00"/>
    <w:rsid w:val="00D17896"/>
    <w:rsid w:val="00D17AB3"/>
    <w:rsid w:val="00D200F9"/>
    <w:rsid w:val="00D3432B"/>
    <w:rsid w:val="00D86DDB"/>
    <w:rsid w:val="00D90844"/>
    <w:rsid w:val="00DC2CBB"/>
    <w:rsid w:val="00DC7EB2"/>
    <w:rsid w:val="00DD02B9"/>
    <w:rsid w:val="00DD0778"/>
    <w:rsid w:val="00DD1B43"/>
    <w:rsid w:val="00DD6A15"/>
    <w:rsid w:val="00DF3ED9"/>
    <w:rsid w:val="00E03BFB"/>
    <w:rsid w:val="00E12888"/>
    <w:rsid w:val="00E527AF"/>
    <w:rsid w:val="00E6051B"/>
    <w:rsid w:val="00E674F7"/>
    <w:rsid w:val="00E71F86"/>
    <w:rsid w:val="00E72C43"/>
    <w:rsid w:val="00E8507E"/>
    <w:rsid w:val="00E91EE4"/>
    <w:rsid w:val="00EA3CF4"/>
    <w:rsid w:val="00EB1F8C"/>
    <w:rsid w:val="00EB6C2F"/>
    <w:rsid w:val="00ED6385"/>
    <w:rsid w:val="00ED7D35"/>
    <w:rsid w:val="00F0693A"/>
    <w:rsid w:val="00F157AE"/>
    <w:rsid w:val="00F17B75"/>
    <w:rsid w:val="00F30022"/>
    <w:rsid w:val="00F629D0"/>
    <w:rsid w:val="00F64E10"/>
    <w:rsid w:val="00F67CC6"/>
    <w:rsid w:val="00F86908"/>
    <w:rsid w:val="00F87B5B"/>
    <w:rsid w:val="00F94498"/>
    <w:rsid w:val="00FB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6DE5B"/>
  <w15:chartTrackingRefBased/>
  <w15:docId w15:val="{EA176D9C-D8B2-4200-874E-54A17C04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A4FD7"/>
    <w:rPr>
      <w:rFonts w:ascii="Arial" w:hAnsi="Arial" w:cs="Arial"/>
      <w:sz w:val="19"/>
      <w:szCs w:val="19"/>
    </w:rPr>
  </w:style>
  <w:style w:type="paragraph" w:styleId="Heading1">
    <w:name w:val="heading 1"/>
    <w:aliases w:val="Titles"/>
    <w:basedOn w:val="Normal"/>
    <w:next w:val="Normal"/>
    <w:link w:val="Heading1Char"/>
    <w:uiPriority w:val="9"/>
    <w:qFormat/>
    <w:rsid w:val="00373489"/>
    <w:pPr>
      <w:spacing w:after="0"/>
      <w:outlineLvl w:val="0"/>
    </w:pPr>
    <w:rPr>
      <w:color w:val="78BE20"/>
      <w:sz w:val="15"/>
      <w:szCs w:val="15"/>
    </w:rPr>
  </w:style>
  <w:style w:type="paragraph" w:styleId="Heading2">
    <w:name w:val="heading 2"/>
    <w:aliases w:val="Phone"/>
    <w:basedOn w:val="Normal"/>
    <w:next w:val="Normal"/>
    <w:link w:val="Heading2Char"/>
    <w:uiPriority w:val="9"/>
    <w:unhideWhenUsed/>
    <w:qFormat/>
    <w:rsid w:val="00373489"/>
    <w:pPr>
      <w:outlineLvl w:val="1"/>
    </w:pPr>
    <w:rPr>
      <w:color w:val="00664F"/>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24BB"/>
    <w:pPr>
      <w:tabs>
        <w:tab w:val="center" w:pos="4680"/>
        <w:tab w:val="right" w:pos="9360"/>
      </w:tabs>
      <w:spacing w:after="0" w:line="240" w:lineRule="auto"/>
    </w:pPr>
  </w:style>
  <w:style w:type="character" w:customStyle="1" w:styleId="HeaderChar">
    <w:name w:val="Header Char"/>
    <w:basedOn w:val="DefaultParagraphFont"/>
    <w:link w:val="Header"/>
    <w:rsid w:val="003824BB"/>
  </w:style>
  <w:style w:type="paragraph" w:styleId="Footer">
    <w:name w:val="footer"/>
    <w:basedOn w:val="Normal"/>
    <w:link w:val="FooterChar"/>
    <w:uiPriority w:val="99"/>
    <w:unhideWhenUsed/>
    <w:rsid w:val="00382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4BB"/>
  </w:style>
  <w:style w:type="paragraph" w:customStyle="1" w:styleId="CoverHeading">
    <w:name w:val="Cover Heading"/>
    <w:basedOn w:val="Normal"/>
    <w:uiPriority w:val="5"/>
    <w:semiHidden/>
    <w:rsid w:val="003824BB"/>
    <w:pPr>
      <w:spacing w:before="360" w:after="120" w:line="288" w:lineRule="auto"/>
      <w:ind w:left="360"/>
    </w:pPr>
    <w:rPr>
      <w:rFonts w:eastAsia="Times New Roman" w:cs="Times New Roman"/>
      <w:sz w:val="32"/>
      <w:szCs w:val="20"/>
    </w:rPr>
  </w:style>
  <w:style w:type="paragraph" w:customStyle="1" w:styleId="FooterTelFaxLine">
    <w:name w:val="Footer Tel | Fax Line"/>
    <w:basedOn w:val="Department"/>
    <w:qFormat/>
    <w:rsid w:val="000270EB"/>
    <w:rPr>
      <w:noProof/>
    </w:rPr>
  </w:style>
  <w:style w:type="paragraph" w:customStyle="1" w:styleId="DartmouthHealthLocation">
    <w:name w:val="Dartmouth Health Location"/>
    <w:basedOn w:val="BodyText"/>
    <w:qFormat/>
    <w:rsid w:val="00373489"/>
    <w:pPr>
      <w:spacing w:after="0" w:line="216" w:lineRule="auto"/>
      <w:ind w:right="-1339"/>
    </w:pPr>
    <w:rPr>
      <w:rFonts w:cs="Times New Roman"/>
      <w:color w:val="00664F"/>
      <w:sz w:val="24"/>
      <w:szCs w:val="24"/>
    </w:rPr>
  </w:style>
  <w:style w:type="paragraph" w:customStyle="1" w:styleId="Department">
    <w:name w:val="Department"/>
    <w:basedOn w:val="DartmouthHealthLocation"/>
    <w:qFormat/>
    <w:rsid w:val="00027B14"/>
    <w:pPr>
      <w:spacing w:line="240" w:lineRule="auto"/>
    </w:pPr>
    <w:rPr>
      <w:sz w:val="16"/>
      <w:szCs w:val="16"/>
    </w:rPr>
  </w:style>
  <w:style w:type="paragraph" w:customStyle="1" w:styleId="SectionorService">
    <w:name w:val="Section or Service"/>
    <w:basedOn w:val="BodyText"/>
    <w:qFormat/>
    <w:rsid w:val="00373489"/>
    <w:pPr>
      <w:spacing w:after="0" w:line="240" w:lineRule="auto"/>
    </w:pPr>
    <w:rPr>
      <w:color w:val="00664F"/>
      <w:sz w:val="12"/>
      <w:szCs w:val="12"/>
    </w:rPr>
  </w:style>
  <w:style w:type="paragraph" w:styleId="BodyText">
    <w:name w:val="Body Text"/>
    <w:basedOn w:val="Normal"/>
    <w:link w:val="BodyTextChar"/>
    <w:uiPriority w:val="99"/>
    <w:semiHidden/>
    <w:unhideWhenUsed/>
    <w:rsid w:val="003824BB"/>
    <w:pPr>
      <w:spacing w:after="120"/>
    </w:pPr>
  </w:style>
  <w:style w:type="character" w:customStyle="1" w:styleId="BodyTextChar">
    <w:name w:val="Body Text Char"/>
    <w:basedOn w:val="DefaultParagraphFont"/>
    <w:link w:val="BodyText"/>
    <w:uiPriority w:val="99"/>
    <w:semiHidden/>
    <w:rsid w:val="003824BB"/>
  </w:style>
  <w:style w:type="paragraph" w:styleId="NoSpacing">
    <w:name w:val="No Spacing"/>
    <w:aliases w:val="Name"/>
    <w:basedOn w:val="Normal"/>
    <w:uiPriority w:val="1"/>
    <w:qFormat/>
    <w:rsid w:val="00373489"/>
    <w:pPr>
      <w:spacing w:after="0"/>
    </w:pPr>
    <w:rPr>
      <w:b/>
      <w:bCs/>
      <w:color w:val="00664F"/>
      <w:sz w:val="15"/>
      <w:szCs w:val="15"/>
    </w:rPr>
  </w:style>
  <w:style w:type="character" w:customStyle="1" w:styleId="Heading1Char">
    <w:name w:val="Heading 1 Char"/>
    <w:aliases w:val="Titles Char"/>
    <w:basedOn w:val="DefaultParagraphFont"/>
    <w:link w:val="Heading1"/>
    <w:uiPriority w:val="9"/>
    <w:rsid w:val="00373489"/>
    <w:rPr>
      <w:rFonts w:ascii="Arial" w:hAnsi="Arial" w:cs="Arial"/>
      <w:color w:val="78BE20"/>
      <w:sz w:val="15"/>
      <w:szCs w:val="15"/>
    </w:rPr>
  </w:style>
  <w:style w:type="character" w:customStyle="1" w:styleId="Heading2Char">
    <w:name w:val="Heading 2 Char"/>
    <w:aliases w:val="Phone Char"/>
    <w:basedOn w:val="DefaultParagraphFont"/>
    <w:link w:val="Heading2"/>
    <w:uiPriority w:val="9"/>
    <w:rsid w:val="00373489"/>
    <w:rPr>
      <w:rFonts w:ascii="Arial" w:hAnsi="Arial" w:cs="Arial"/>
      <w:color w:val="00664F"/>
      <w:sz w:val="15"/>
      <w:szCs w:val="15"/>
    </w:rPr>
  </w:style>
  <w:style w:type="character" w:styleId="IntenseReference">
    <w:name w:val="Intense Reference"/>
    <w:basedOn w:val="DefaultParagraphFont"/>
    <w:uiPriority w:val="32"/>
    <w:rsid w:val="00373489"/>
    <w:rPr>
      <w:b/>
      <w:bCs/>
      <w:smallCaps/>
      <w:color w:val="5B9BD5" w:themeColor="accent1"/>
      <w:spacing w:val="5"/>
    </w:rPr>
  </w:style>
  <w:style w:type="character" w:styleId="Hyperlink">
    <w:name w:val="Hyperlink"/>
    <w:basedOn w:val="DefaultParagraphFont"/>
    <w:uiPriority w:val="99"/>
    <w:unhideWhenUsed/>
    <w:rsid w:val="00D200F9"/>
    <w:rPr>
      <w:color w:val="0563C1" w:themeColor="hyperlink"/>
      <w:u w:val="single"/>
    </w:rPr>
  </w:style>
  <w:style w:type="paragraph" w:styleId="ListParagraph">
    <w:name w:val="List Paragraph"/>
    <w:basedOn w:val="Normal"/>
    <w:uiPriority w:val="34"/>
    <w:qFormat/>
    <w:rsid w:val="00DF3ED9"/>
    <w:pPr>
      <w:ind w:left="720"/>
      <w:contextualSpacing/>
    </w:pPr>
  </w:style>
  <w:style w:type="table" w:styleId="TableGrid">
    <w:name w:val="Table Grid"/>
    <w:basedOn w:val="TableNormal"/>
    <w:uiPriority w:val="39"/>
    <w:rsid w:val="00C9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1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E56"/>
    <w:rPr>
      <w:rFonts w:ascii="Segoe UI" w:hAnsi="Segoe UI" w:cs="Segoe UI"/>
      <w:sz w:val="18"/>
      <w:szCs w:val="18"/>
    </w:rPr>
  </w:style>
  <w:style w:type="character" w:styleId="FollowedHyperlink">
    <w:name w:val="FollowedHyperlink"/>
    <w:basedOn w:val="DefaultParagraphFont"/>
    <w:uiPriority w:val="99"/>
    <w:semiHidden/>
    <w:unhideWhenUsed/>
    <w:rsid w:val="00B6384F"/>
    <w:rPr>
      <w:color w:val="954F72" w:themeColor="followedHyperlink"/>
      <w:u w:val="single"/>
    </w:rPr>
  </w:style>
  <w:style w:type="paragraph" w:styleId="Revision">
    <w:name w:val="Revision"/>
    <w:hidden/>
    <w:uiPriority w:val="99"/>
    <w:semiHidden/>
    <w:rsid w:val="004757BA"/>
    <w:pPr>
      <w:spacing w:after="0" w:line="240" w:lineRule="auto"/>
    </w:pPr>
    <w:rPr>
      <w:rFonts w:ascii="Arial" w:hAnsi="Arial" w:cs="Arial"/>
      <w:sz w:val="19"/>
      <w:szCs w:val="19"/>
    </w:rPr>
  </w:style>
  <w:style w:type="character" w:styleId="CommentReference">
    <w:name w:val="annotation reference"/>
    <w:basedOn w:val="DefaultParagraphFont"/>
    <w:uiPriority w:val="99"/>
    <w:semiHidden/>
    <w:unhideWhenUsed/>
    <w:rsid w:val="00C42005"/>
    <w:rPr>
      <w:sz w:val="16"/>
      <w:szCs w:val="16"/>
    </w:rPr>
  </w:style>
  <w:style w:type="paragraph" w:styleId="CommentText">
    <w:name w:val="annotation text"/>
    <w:basedOn w:val="Normal"/>
    <w:link w:val="CommentTextChar"/>
    <w:uiPriority w:val="99"/>
    <w:unhideWhenUsed/>
    <w:rsid w:val="00C42005"/>
    <w:pPr>
      <w:spacing w:line="240" w:lineRule="auto"/>
    </w:pPr>
    <w:rPr>
      <w:sz w:val="20"/>
      <w:szCs w:val="20"/>
    </w:rPr>
  </w:style>
  <w:style w:type="character" w:customStyle="1" w:styleId="CommentTextChar">
    <w:name w:val="Comment Text Char"/>
    <w:basedOn w:val="DefaultParagraphFont"/>
    <w:link w:val="CommentText"/>
    <w:uiPriority w:val="99"/>
    <w:rsid w:val="00C420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42005"/>
    <w:rPr>
      <w:b/>
      <w:bCs/>
    </w:rPr>
  </w:style>
  <w:style w:type="character" w:customStyle="1" w:styleId="CommentSubjectChar">
    <w:name w:val="Comment Subject Char"/>
    <w:basedOn w:val="CommentTextChar"/>
    <w:link w:val="CommentSubject"/>
    <w:uiPriority w:val="99"/>
    <w:semiHidden/>
    <w:rsid w:val="00C42005"/>
    <w:rPr>
      <w:rFonts w:ascii="Arial" w:hAnsi="Arial" w:cs="Arial"/>
      <w:b/>
      <w:bCs/>
      <w:sz w:val="20"/>
      <w:szCs w:val="20"/>
    </w:rPr>
  </w:style>
  <w:style w:type="character" w:styleId="UnresolvedMention">
    <w:name w:val="Unresolved Mention"/>
    <w:basedOn w:val="DefaultParagraphFont"/>
    <w:uiPriority w:val="99"/>
    <w:semiHidden/>
    <w:unhideWhenUsed/>
    <w:rsid w:val="00175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571966">
      <w:bodyDiv w:val="1"/>
      <w:marLeft w:val="0"/>
      <w:marRight w:val="0"/>
      <w:marTop w:val="0"/>
      <w:marBottom w:val="0"/>
      <w:divBdr>
        <w:top w:val="none" w:sz="0" w:space="0" w:color="auto"/>
        <w:left w:val="none" w:sz="0" w:space="0" w:color="auto"/>
        <w:bottom w:val="none" w:sz="0" w:space="0" w:color="auto"/>
        <w:right w:val="none" w:sz="0" w:space="0" w:color="auto"/>
      </w:divBdr>
    </w:div>
    <w:div w:id="20008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artmouth.edu/cph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ne.hitchcock.org/intranet/education-research/hrpp-irb"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Shannon.M.Therrien@Hitchcock.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rtmouth.edu/iacuc/"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mailto:Shanno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ynergy.dartmouth.ed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D8588-90C8-4F7F-8CA8-CB1D9A18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13</Pages>
  <Words>3865</Words>
  <Characters>22024</Characters>
  <Application>Microsoft Office Word</Application>
  <DocSecurity>0</DocSecurity>
  <Lines>561</Lines>
  <Paragraphs>202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Hitchcock Foundation Policy and Guidelines for Pilot Research Grants</dc:title>
  <dc:subject/>
  <dc:creator/>
  <cp:keywords/>
  <dc:description/>
  <cp:lastModifiedBy>Rebecca M. Siegel</cp:lastModifiedBy>
  <cp:revision>20</cp:revision>
  <cp:lastPrinted>2023-04-25T15:32:00Z</cp:lastPrinted>
  <dcterms:created xsi:type="dcterms:W3CDTF">2025-11-14T13:56:00Z</dcterms:created>
  <dcterms:modified xsi:type="dcterms:W3CDTF">2025-11-25T15:58:00Z</dcterms:modified>
  <cp:category/>
</cp:coreProperties>
</file>